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4FD5" w14:textId="18DD308E" w:rsidR="0097025D" w:rsidRPr="0051435F" w:rsidRDefault="0051435F" w:rsidP="0097025D">
      <w:pPr>
        <w:jc w:val="center"/>
        <w:rPr>
          <w:rFonts w:asciiTheme="majorHAnsi" w:hAnsiTheme="majorHAnsi" w:cstheme="majorHAnsi"/>
          <w:b/>
          <w:bCs/>
          <w:sz w:val="72"/>
          <w:szCs w:val="36"/>
          <w:u w:val="single"/>
        </w:rPr>
      </w:pPr>
      <w:r w:rsidRPr="0051435F">
        <w:rPr>
          <w:rFonts w:asciiTheme="majorHAnsi" w:hAnsiTheme="majorHAnsi" w:cstheme="majorHAnsi"/>
          <w:b/>
          <w:bCs/>
          <w:sz w:val="72"/>
          <w:szCs w:val="36"/>
          <w:u w:val="single"/>
        </w:rPr>
        <w:t xml:space="preserve">Positive </w:t>
      </w:r>
      <w:r w:rsidR="0097025D" w:rsidRPr="0051435F">
        <w:rPr>
          <w:rFonts w:asciiTheme="majorHAnsi" w:hAnsiTheme="majorHAnsi" w:cstheme="majorHAnsi"/>
          <w:b/>
          <w:bCs/>
          <w:sz w:val="72"/>
          <w:szCs w:val="36"/>
          <w:u w:val="single"/>
        </w:rPr>
        <w:t>Behaviour Policy</w:t>
      </w:r>
    </w:p>
    <w:p w14:paraId="3DEB7D2A" w14:textId="77777777" w:rsidR="0097025D" w:rsidRDefault="0097025D" w:rsidP="0097025D">
      <w:pPr>
        <w:jc w:val="center"/>
      </w:pPr>
    </w:p>
    <w:p w14:paraId="0E2D857C" w14:textId="77777777" w:rsidR="0097025D" w:rsidRDefault="0097025D" w:rsidP="0097025D">
      <w:pPr>
        <w:jc w:val="center"/>
      </w:pPr>
    </w:p>
    <w:p w14:paraId="036695A1" w14:textId="4FFCB9ED" w:rsidR="0097025D" w:rsidRDefault="0097025D" w:rsidP="0097025D">
      <w:pPr>
        <w:jc w:val="center"/>
        <w:rPr>
          <w:noProof/>
        </w:rPr>
      </w:pPr>
    </w:p>
    <w:p w14:paraId="2D75896C" w14:textId="4D38D089" w:rsidR="00E579F4" w:rsidRDefault="00E579F4" w:rsidP="0097025D">
      <w:pPr>
        <w:jc w:val="center"/>
      </w:pPr>
    </w:p>
    <w:p w14:paraId="17A4FCDA" w14:textId="6B55AEFC" w:rsidR="00E579F4" w:rsidRDefault="00E579F4" w:rsidP="0097025D">
      <w:pPr>
        <w:jc w:val="center"/>
      </w:pPr>
      <w:r w:rsidRPr="00E449E4">
        <w:rPr>
          <w:noProof/>
        </w:rPr>
        <w:drawing>
          <wp:inline distT="0" distB="0" distL="0" distR="0" wp14:anchorId="7AA7173D" wp14:editId="7A21520D">
            <wp:extent cx="2838450" cy="2838450"/>
            <wp:effectExtent l="0" t="0" r="0" b="0"/>
            <wp:docPr id="1" name="Picture 1" descr="C:\Users\jhall\Downloads\SaltergateSchools_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all\Downloads\SaltergateSchools_Main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a:ln>
                      <a:noFill/>
                    </a:ln>
                  </pic:spPr>
                </pic:pic>
              </a:graphicData>
            </a:graphic>
          </wp:inline>
        </w:drawing>
      </w:r>
    </w:p>
    <w:p w14:paraId="195C77F6" w14:textId="0B72D211" w:rsidR="00E579F4" w:rsidRDefault="00E579F4" w:rsidP="0097025D">
      <w:pPr>
        <w:jc w:val="center"/>
      </w:pPr>
    </w:p>
    <w:p w14:paraId="4EF18468" w14:textId="22716665" w:rsidR="00E579F4" w:rsidRDefault="00E579F4" w:rsidP="0097025D">
      <w:pPr>
        <w:jc w:val="center"/>
      </w:pPr>
    </w:p>
    <w:p w14:paraId="77F8C28E" w14:textId="1D4CB654" w:rsidR="00E579F4" w:rsidRDefault="00E579F4" w:rsidP="0097025D">
      <w:pPr>
        <w:jc w:val="center"/>
      </w:pPr>
    </w:p>
    <w:tbl>
      <w:tblPr>
        <w:tblStyle w:val="TableGrid"/>
        <w:tblW w:w="9457" w:type="dxa"/>
        <w:tblInd w:w="-431" w:type="dxa"/>
        <w:tblLayout w:type="fixed"/>
        <w:tblLook w:val="06A0" w:firstRow="1" w:lastRow="0" w:firstColumn="1" w:lastColumn="0" w:noHBand="1" w:noVBand="1"/>
      </w:tblPr>
      <w:tblGrid>
        <w:gridCol w:w="3386"/>
        <w:gridCol w:w="3035"/>
        <w:gridCol w:w="3036"/>
      </w:tblGrid>
      <w:tr w:rsidR="0097025D" w:rsidRPr="006A1954" w14:paraId="67FBDE4C" w14:textId="77777777" w:rsidTr="00E579F4">
        <w:tc>
          <w:tcPr>
            <w:tcW w:w="3386" w:type="dxa"/>
          </w:tcPr>
          <w:p w14:paraId="3510A0AD" w14:textId="5CE96BB4" w:rsidR="0097025D" w:rsidRPr="006A1954" w:rsidRDefault="00E579F4" w:rsidP="5C1C4AC2">
            <w:pPr>
              <w:jc w:val="center"/>
              <w:rPr>
                <w:rFonts w:asciiTheme="majorHAnsi" w:hAnsiTheme="majorHAnsi" w:cstheme="majorBidi"/>
                <w:sz w:val="22"/>
                <w:szCs w:val="22"/>
              </w:rPr>
            </w:pPr>
            <w:r>
              <w:rPr>
                <w:rFonts w:asciiTheme="majorHAnsi" w:hAnsiTheme="majorHAnsi" w:cstheme="majorBidi"/>
                <w:sz w:val="22"/>
                <w:szCs w:val="22"/>
              </w:rPr>
              <w:t>Revie</w:t>
            </w:r>
            <w:r w:rsidR="0097025D" w:rsidRPr="5C1C4AC2">
              <w:rPr>
                <w:rFonts w:asciiTheme="majorHAnsi" w:hAnsiTheme="majorHAnsi" w:cstheme="majorBidi"/>
                <w:sz w:val="22"/>
                <w:szCs w:val="22"/>
              </w:rPr>
              <w:t xml:space="preserve">wed and </w:t>
            </w:r>
            <w:r w:rsidR="1EC8F5DB" w:rsidRPr="5C1C4AC2">
              <w:rPr>
                <w:rFonts w:asciiTheme="majorHAnsi" w:hAnsiTheme="majorHAnsi" w:cstheme="majorBidi"/>
                <w:sz w:val="22"/>
                <w:szCs w:val="22"/>
              </w:rPr>
              <w:t>a</w:t>
            </w:r>
            <w:r w:rsidR="0097025D" w:rsidRPr="5C1C4AC2">
              <w:rPr>
                <w:rFonts w:asciiTheme="majorHAnsi" w:hAnsiTheme="majorHAnsi" w:cstheme="majorBidi"/>
                <w:sz w:val="22"/>
                <w:szCs w:val="22"/>
              </w:rPr>
              <w:t>pproved by:</w:t>
            </w:r>
          </w:p>
        </w:tc>
        <w:tc>
          <w:tcPr>
            <w:tcW w:w="6071" w:type="dxa"/>
            <w:gridSpan w:val="2"/>
          </w:tcPr>
          <w:p w14:paraId="59F0CFE8" w14:textId="77777777" w:rsidR="0097025D" w:rsidRPr="006A1954" w:rsidRDefault="0097025D" w:rsidP="0054244D">
            <w:pPr>
              <w:spacing w:line="259" w:lineRule="auto"/>
              <w:jc w:val="center"/>
              <w:rPr>
                <w:rFonts w:asciiTheme="majorHAnsi" w:hAnsiTheme="majorHAnsi" w:cstheme="majorHAnsi"/>
                <w:sz w:val="22"/>
                <w:szCs w:val="22"/>
              </w:rPr>
            </w:pPr>
            <w:r w:rsidRPr="006A1954">
              <w:rPr>
                <w:rFonts w:asciiTheme="majorHAnsi" w:hAnsiTheme="majorHAnsi" w:cstheme="majorHAnsi"/>
                <w:sz w:val="22"/>
                <w:szCs w:val="22"/>
              </w:rPr>
              <w:t>Governing Body</w:t>
            </w:r>
          </w:p>
          <w:p w14:paraId="0664E6EE" w14:textId="77777777" w:rsidR="0097025D" w:rsidRPr="006A1954" w:rsidRDefault="0097025D" w:rsidP="0054244D">
            <w:pPr>
              <w:jc w:val="center"/>
              <w:rPr>
                <w:rFonts w:asciiTheme="majorHAnsi" w:hAnsiTheme="majorHAnsi" w:cstheme="majorHAnsi"/>
                <w:sz w:val="22"/>
                <w:szCs w:val="22"/>
              </w:rPr>
            </w:pPr>
          </w:p>
        </w:tc>
      </w:tr>
      <w:tr w:rsidR="0097025D" w:rsidRPr="006A1954" w14:paraId="2094607B" w14:textId="77777777" w:rsidTr="00E579F4">
        <w:tc>
          <w:tcPr>
            <w:tcW w:w="3386" w:type="dxa"/>
          </w:tcPr>
          <w:p w14:paraId="448BFF66" w14:textId="77777777" w:rsidR="0097025D" w:rsidRPr="006A1954" w:rsidRDefault="0097025D" w:rsidP="0054244D">
            <w:pPr>
              <w:jc w:val="center"/>
              <w:rPr>
                <w:rFonts w:asciiTheme="majorHAnsi" w:hAnsiTheme="majorHAnsi" w:cstheme="majorHAnsi"/>
                <w:sz w:val="22"/>
                <w:szCs w:val="22"/>
              </w:rPr>
            </w:pPr>
            <w:r w:rsidRPr="006A1954">
              <w:rPr>
                <w:rFonts w:asciiTheme="majorHAnsi" w:hAnsiTheme="majorHAnsi" w:cstheme="majorHAnsi"/>
                <w:sz w:val="22"/>
                <w:szCs w:val="22"/>
              </w:rPr>
              <w:t>Date Adopted:</w:t>
            </w:r>
          </w:p>
          <w:p w14:paraId="49D1B436" w14:textId="77777777" w:rsidR="0097025D" w:rsidRPr="006A1954" w:rsidRDefault="0097025D" w:rsidP="0054244D">
            <w:pPr>
              <w:jc w:val="center"/>
              <w:rPr>
                <w:rFonts w:asciiTheme="majorHAnsi" w:hAnsiTheme="majorHAnsi" w:cstheme="majorHAnsi"/>
                <w:sz w:val="22"/>
                <w:szCs w:val="22"/>
              </w:rPr>
            </w:pPr>
          </w:p>
        </w:tc>
        <w:tc>
          <w:tcPr>
            <w:tcW w:w="6071" w:type="dxa"/>
            <w:gridSpan w:val="2"/>
          </w:tcPr>
          <w:p w14:paraId="0CFB5263" w14:textId="34F05975" w:rsidR="0097025D" w:rsidRPr="006A1954" w:rsidRDefault="00D25A8E" w:rsidP="0054244D">
            <w:pPr>
              <w:jc w:val="center"/>
              <w:rPr>
                <w:rFonts w:asciiTheme="majorHAnsi" w:hAnsiTheme="majorHAnsi" w:cstheme="majorHAnsi"/>
                <w:sz w:val="22"/>
                <w:szCs w:val="22"/>
              </w:rPr>
            </w:pPr>
            <w:r>
              <w:rPr>
                <w:rFonts w:asciiTheme="majorHAnsi" w:hAnsiTheme="majorHAnsi" w:cstheme="majorHAnsi"/>
                <w:sz w:val="22"/>
                <w:szCs w:val="22"/>
              </w:rPr>
              <w:t>September 2025</w:t>
            </w:r>
          </w:p>
        </w:tc>
      </w:tr>
      <w:tr w:rsidR="0097025D" w:rsidRPr="006A1954" w14:paraId="79955AE3" w14:textId="77777777" w:rsidTr="00E579F4">
        <w:tc>
          <w:tcPr>
            <w:tcW w:w="3386" w:type="dxa"/>
          </w:tcPr>
          <w:p w14:paraId="562DC599" w14:textId="77777777" w:rsidR="0097025D" w:rsidRPr="006A1954" w:rsidRDefault="0097025D" w:rsidP="0054244D">
            <w:pPr>
              <w:jc w:val="center"/>
              <w:rPr>
                <w:rFonts w:asciiTheme="majorHAnsi" w:hAnsiTheme="majorHAnsi" w:cstheme="majorHAnsi"/>
                <w:sz w:val="22"/>
                <w:szCs w:val="22"/>
              </w:rPr>
            </w:pPr>
            <w:r w:rsidRPr="006A1954">
              <w:rPr>
                <w:rFonts w:asciiTheme="majorHAnsi" w:hAnsiTheme="majorHAnsi" w:cstheme="majorHAnsi"/>
                <w:sz w:val="22"/>
                <w:szCs w:val="22"/>
              </w:rPr>
              <w:t>Date for next Review:</w:t>
            </w:r>
          </w:p>
          <w:p w14:paraId="35025D11" w14:textId="77777777" w:rsidR="0097025D" w:rsidRPr="006A1954" w:rsidRDefault="0097025D" w:rsidP="0054244D">
            <w:pPr>
              <w:jc w:val="center"/>
              <w:rPr>
                <w:rFonts w:asciiTheme="majorHAnsi" w:hAnsiTheme="majorHAnsi" w:cstheme="majorHAnsi"/>
                <w:sz w:val="22"/>
                <w:szCs w:val="22"/>
              </w:rPr>
            </w:pPr>
          </w:p>
        </w:tc>
        <w:tc>
          <w:tcPr>
            <w:tcW w:w="6071" w:type="dxa"/>
            <w:gridSpan w:val="2"/>
          </w:tcPr>
          <w:p w14:paraId="36B930E4" w14:textId="16C389F5" w:rsidR="0097025D" w:rsidRPr="006A1954" w:rsidRDefault="00D25A8E" w:rsidP="0054244D">
            <w:pPr>
              <w:jc w:val="center"/>
              <w:rPr>
                <w:rFonts w:asciiTheme="majorHAnsi" w:hAnsiTheme="majorHAnsi" w:cstheme="majorHAnsi"/>
                <w:sz w:val="22"/>
                <w:szCs w:val="22"/>
              </w:rPr>
            </w:pPr>
            <w:r>
              <w:rPr>
                <w:rFonts w:asciiTheme="majorHAnsi" w:hAnsiTheme="majorHAnsi" w:cstheme="majorHAnsi"/>
                <w:sz w:val="22"/>
                <w:szCs w:val="22"/>
              </w:rPr>
              <w:t>September 2026</w:t>
            </w:r>
          </w:p>
        </w:tc>
      </w:tr>
      <w:tr w:rsidR="0097025D" w:rsidRPr="006A1954" w14:paraId="33EDCE9F" w14:textId="77777777" w:rsidTr="00E579F4">
        <w:tc>
          <w:tcPr>
            <w:tcW w:w="3386" w:type="dxa"/>
          </w:tcPr>
          <w:p w14:paraId="57461BE5" w14:textId="4574921A" w:rsidR="0097025D" w:rsidRPr="006A1954" w:rsidRDefault="0097025D" w:rsidP="0054244D">
            <w:pPr>
              <w:jc w:val="center"/>
              <w:rPr>
                <w:rFonts w:asciiTheme="majorHAnsi" w:hAnsiTheme="majorHAnsi" w:cstheme="majorHAnsi"/>
                <w:sz w:val="22"/>
                <w:szCs w:val="22"/>
              </w:rPr>
            </w:pPr>
            <w:r w:rsidRPr="006A1954">
              <w:rPr>
                <w:rFonts w:asciiTheme="majorHAnsi" w:hAnsiTheme="majorHAnsi" w:cstheme="majorHAnsi"/>
                <w:sz w:val="22"/>
                <w:szCs w:val="22"/>
              </w:rPr>
              <w:t>Signed by:</w:t>
            </w:r>
          </w:p>
          <w:p w14:paraId="37A91501" w14:textId="77777777" w:rsidR="0097025D" w:rsidRPr="006A1954" w:rsidRDefault="0097025D" w:rsidP="0054244D">
            <w:pPr>
              <w:jc w:val="center"/>
              <w:rPr>
                <w:rFonts w:asciiTheme="majorHAnsi" w:hAnsiTheme="majorHAnsi" w:cstheme="majorHAnsi"/>
                <w:sz w:val="22"/>
                <w:szCs w:val="22"/>
              </w:rPr>
            </w:pPr>
          </w:p>
        </w:tc>
        <w:tc>
          <w:tcPr>
            <w:tcW w:w="3035" w:type="dxa"/>
          </w:tcPr>
          <w:p w14:paraId="6C97A805" w14:textId="77777777" w:rsidR="0097025D" w:rsidRPr="006A1954" w:rsidRDefault="0097025D" w:rsidP="0054244D">
            <w:pPr>
              <w:jc w:val="center"/>
              <w:rPr>
                <w:rFonts w:asciiTheme="majorHAnsi" w:hAnsiTheme="majorHAnsi" w:cstheme="majorHAnsi"/>
                <w:sz w:val="22"/>
                <w:szCs w:val="22"/>
              </w:rPr>
            </w:pPr>
            <w:r w:rsidRPr="006A1954">
              <w:rPr>
                <w:rFonts w:asciiTheme="majorHAnsi" w:hAnsiTheme="majorHAnsi" w:cstheme="majorHAnsi"/>
                <w:sz w:val="22"/>
                <w:szCs w:val="22"/>
              </w:rPr>
              <w:t>Chair of Governors</w:t>
            </w:r>
          </w:p>
          <w:p w14:paraId="1115ADCC" w14:textId="43257096" w:rsidR="0097025D" w:rsidRPr="006A1954" w:rsidRDefault="00FF3091" w:rsidP="0054244D">
            <w:pPr>
              <w:jc w:val="center"/>
              <w:rPr>
                <w:rFonts w:asciiTheme="majorHAnsi" w:hAnsiTheme="majorHAnsi" w:cstheme="majorHAnsi"/>
                <w:sz w:val="22"/>
                <w:szCs w:val="22"/>
              </w:rPr>
            </w:pPr>
            <w:r w:rsidRPr="006A1954">
              <w:rPr>
                <w:rFonts w:asciiTheme="majorHAnsi" w:hAnsiTheme="majorHAnsi" w:cstheme="majorHAnsi"/>
                <w:sz w:val="22"/>
                <w:szCs w:val="22"/>
              </w:rPr>
              <w:t>Kirsty Bull</w:t>
            </w:r>
          </w:p>
        </w:tc>
        <w:tc>
          <w:tcPr>
            <w:tcW w:w="3036" w:type="dxa"/>
          </w:tcPr>
          <w:p w14:paraId="07B926D5" w14:textId="77777777" w:rsidR="0097025D" w:rsidRPr="006A1954" w:rsidRDefault="0097025D" w:rsidP="0054244D">
            <w:pPr>
              <w:jc w:val="center"/>
              <w:rPr>
                <w:rFonts w:asciiTheme="majorHAnsi" w:hAnsiTheme="majorHAnsi" w:cstheme="majorHAnsi"/>
                <w:sz w:val="22"/>
                <w:szCs w:val="22"/>
              </w:rPr>
            </w:pPr>
            <w:r w:rsidRPr="006A1954">
              <w:rPr>
                <w:rFonts w:asciiTheme="majorHAnsi" w:hAnsiTheme="majorHAnsi" w:cstheme="majorHAnsi"/>
                <w:sz w:val="22"/>
                <w:szCs w:val="22"/>
              </w:rPr>
              <w:t>Headteacher</w:t>
            </w:r>
          </w:p>
          <w:p w14:paraId="651363F0" w14:textId="521E0BA0" w:rsidR="0097025D" w:rsidRPr="006A1954" w:rsidRDefault="0068221B" w:rsidP="0054244D">
            <w:pPr>
              <w:jc w:val="center"/>
              <w:rPr>
                <w:rFonts w:asciiTheme="majorHAnsi" w:hAnsiTheme="majorHAnsi" w:cstheme="majorHAnsi"/>
                <w:sz w:val="22"/>
                <w:szCs w:val="22"/>
              </w:rPr>
            </w:pPr>
            <w:r w:rsidRPr="006A1954">
              <w:rPr>
                <w:rFonts w:asciiTheme="majorHAnsi" w:hAnsiTheme="majorHAnsi" w:cstheme="majorHAnsi"/>
                <w:sz w:val="22"/>
                <w:szCs w:val="22"/>
              </w:rPr>
              <w:t>Jo Hall</w:t>
            </w:r>
          </w:p>
        </w:tc>
      </w:tr>
      <w:tr w:rsidR="0097025D" w:rsidRPr="006A1954" w14:paraId="653DD63A" w14:textId="77777777" w:rsidTr="00E579F4">
        <w:tc>
          <w:tcPr>
            <w:tcW w:w="3386" w:type="dxa"/>
          </w:tcPr>
          <w:p w14:paraId="3F592E64" w14:textId="77777777" w:rsidR="0097025D" w:rsidRPr="006A1954" w:rsidRDefault="0097025D" w:rsidP="0054244D">
            <w:pPr>
              <w:jc w:val="center"/>
              <w:rPr>
                <w:rFonts w:asciiTheme="majorHAnsi" w:hAnsiTheme="majorHAnsi" w:cstheme="majorHAnsi"/>
                <w:sz w:val="22"/>
                <w:szCs w:val="22"/>
              </w:rPr>
            </w:pPr>
            <w:r w:rsidRPr="006A1954">
              <w:rPr>
                <w:rFonts w:asciiTheme="majorHAnsi" w:hAnsiTheme="majorHAnsi" w:cstheme="majorHAnsi"/>
                <w:sz w:val="22"/>
                <w:szCs w:val="22"/>
              </w:rPr>
              <w:t>Date:</w:t>
            </w:r>
          </w:p>
          <w:p w14:paraId="5B559A1A" w14:textId="77777777" w:rsidR="0097025D" w:rsidRPr="006A1954" w:rsidRDefault="0097025D" w:rsidP="0054244D">
            <w:pPr>
              <w:jc w:val="center"/>
              <w:rPr>
                <w:rFonts w:asciiTheme="majorHAnsi" w:hAnsiTheme="majorHAnsi" w:cstheme="majorHAnsi"/>
                <w:sz w:val="22"/>
                <w:szCs w:val="22"/>
              </w:rPr>
            </w:pPr>
          </w:p>
        </w:tc>
        <w:tc>
          <w:tcPr>
            <w:tcW w:w="3035" w:type="dxa"/>
          </w:tcPr>
          <w:p w14:paraId="7E05C73C" w14:textId="3B494196" w:rsidR="0097025D" w:rsidRPr="006A1954" w:rsidRDefault="00D25A8E" w:rsidP="0054244D">
            <w:pPr>
              <w:jc w:val="center"/>
              <w:rPr>
                <w:rFonts w:asciiTheme="majorHAnsi" w:hAnsiTheme="majorHAnsi" w:cstheme="majorHAnsi"/>
                <w:sz w:val="22"/>
                <w:szCs w:val="22"/>
              </w:rPr>
            </w:pPr>
            <w:r>
              <w:rPr>
                <w:rFonts w:asciiTheme="majorHAnsi" w:hAnsiTheme="majorHAnsi" w:cstheme="majorHAnsi"/>
                <w:sz w:val="22"/>
                <w:szCs w:val="22"/>
              </w:rPr>
              <w:t>September 2025</w:t>
            </w:r>
          </w:p>
        </w:tc>
        <w:tc>
          <w:tcPr>
            <w:tcW w:w="3036" w:type="dxa"/>
          </w:tcPr>
          <w:p w14:paraId="3EB9494D" w14:textId="7EA15341" w:rsidR="0097025D" w:rsidRPr="006A1954" w:rsidRDefault="00D25A8E" w:rsidP="0054244D">
            <w:pPr>
              <w:jc w:val="center"/>
              <w:rPr>
                <w:rFonts w:asciiTheme="majorHAnsi" w:hAnsiTheme="majorHAnsi" w:cstheme="majorHAnsi"/>
                <w:sz w:val="22"/>
                <w:szCs w:val="22"/>
              </w:rPr>
            </w:pPr>
            <w:r>
              <w:rPr>
                <w:rFonts w:asciiTheme="majorHAnsi" w:hAnsiTheme="majorHAnsi" w:cstheme="majorHAnsi"/>
                <w:sz w:val="22"/>
                <w:szCs w:val="22"/>
              </w:rPr>
              <w:t>September 2025</w:t>
            </w:r>
          </w:p>
        </w:tc>
      </w:tr>
    </w:tbl>
    <w:p w14:paraId="1050654F" w14:textId="2415C996" w:rsidR="0097025D" w:rsidRPr="006A1954" w:rsidRDefault="0097025D" w:rsidP="004E4562">
      <w:pPr>
        <w:shd w:val="clear" w:color="auto" w:fill="FFFFFF"/>
        <w:spacing w:line="330" w:lineRule="atLeast"/>
        <w:rPr>
          <w:rFonts w:asciiTheme="majorHAnsi" w:hAnsiTheme="majorHAnsi" w:cs="Times New Roman"/>
          <w:b/>
          <w:bCs/>
          <w:color w:val="000000"/>
          <w:sz w:val="22"/>
          <w:szCs w:val="22"/>
          <w:u w:val="single"/>
        </w:rPr>
      </w:pPr>
      <w:r w:rsidRPr="006A1954">
        <w:rPr>
          <w:rFonts w:asciiTheme="majorHAnsi" w:hAnsiTheme="majorHAnsi" w:cs="Times New Roman"/>
          <w:b/>
          <w:bCs/>
          <w:color w:val="000000"/>
          <w:sz w:val="22"/>
          <w:szCs w:val="22"/>
          <w:u w:val="single"/>
        </w:rPr>
        <w:br/>
      </w:r>
    </w:p>
    <w:p w14:paraId="72E346AC" w14:textId="141B23C2" w:rsidR="00BF357B" w:rsidRPr="006A1954" w:rsidRDefault="00BF357B" w:rsidP="004E4562">
      <w:pPr>
        <w:shd w:val="clear" w:color="auto" w:fill="FFFFFF"/>
        <w:spacing w:line="330" w:lineRule="atLeast"/>
        <w:rPr>
          <w:rFonts w:asciiTheme="majorHAnsi" w:hAnsiTheme="majorHAnsi" w:cs="Times New Roman"/>
          <w:b/>
          <w:bCs/>
          <w:color w:val="000000"/>
          <w:sz w:val="22"/>
          <w:szCs w:val="22"/>
          <w:u w:val="single"/>
        </w:rPr>
      </w:pPr>
    </w:p>
    <w:p w14:paraId="703772E9" w14:textId="1A403FA5" w:rsidR="00BF357B" w:rsidRPr="006A1954" w:rsidRDefault="00BF357B" w:rsidP="004E4562">
      <w:pPr>
        <w:shd w:val="clear" w:color="auto" w:fill="FFFFFF"/>
        <w:spacing w:line="330" w:lineRule="atLeast"/>
        <w:rPr>
          <w:rFonts w:asciiTheme="majorHAnsi" w:hAnsiTheme="majorHAnsi" w:cs="Times New Roman"/>
          <w:b/>
          <w:bCs/>
          <w:color w:val="000000"/>
          <w:sz w:val="22"/>
          <w:szCs w:val="22"/>
          <w:u w:val="single"/>
        </w:rPr>
      </w:pPr>
    </w:p>
    <w:p w14:paraId="2DD65F1B" w14:textId="140B5133" w:rsidR="00BF357B" w:rsidRPr="006A1954" w:rsidRDefault="00BF357B" w:rsidP="004E4562">
      <w:pPr>
        <w:shd w:val="clear" w:color="auto" w:fill="FFFFFF"/>
        <w:spacing w:line="330" w:lineRule="atLeast"/>
        <w:rPr>
          <w:rFonts w:asciiTheme="majorHAnsi" w:hAnsiTheme="majorHAnsi" w:cs="Times New Roman"/>
          <w:b/>
          <w:bCs/>
          <w:color w:val="000000"/>
          <w:sz w:val="22"/>
          <w:szCs w:val="22"/>
          <w:u w:val="single"/>
        </w:rPr>
      </w:pPr>
    </w:p>
    <w:p w14:paraId="1136C275" w14:textId="7CCECD6E" w:rsidR="00BF357B" w:rsidRPr="006A1954" w:rsidRDefault="00BF357B" w:rsidP="004E4562">
      <w:pPr>
        <w:shd w:val="clear" w:color="auto" w:fill="FFFFFF"/>
        <w:spacing w:line="330" w:lineRule="atLeast"/>
        <w:rPr>
          <w:rFonts w:asciiTheme="majorHAnsi" w:hAnsiTheme="majorHAnsi" w:cs="Times New Roman"/>
          <w:b/>
          <w:bCs/>
          <w:color w:val="000000"/>
          <w:sz w:val="22"/>
          <w:szCs w:val="22"/>
          <w:u w:val="single"/>
        </w:rPr>
      </w:pPr>
    </w:p>
    <w:p w14:paraId="24ABE761" w14:textId="71D835CC" w:rsidR="00BF357B" w:rsidRPr="006A1954" w:rsidRDefault="00BF357B" w:rsidP="004E4562">
      <w:pPr>
        <w:shd w:val="clear" w:color="auto" w:fill="FFFFFF"/>
        <w:spacing w:line="330" w:lineRule="atLeast"/>
        <w:rPr>
          <w:rFonts w:asciiTheme="majorHAnsi" w:hAnsiTheme="majorHAnsi" w:cs="Times New Roman"/>
          <w:b/>
          <w:bCs/>
          <w:color w:val="000000"/>
          <w:sz w:val="22"/>
          <w:szCs w:val="22"/>
          <w:u w:val="single"/>
        </w:rPr>
      </w:pPr>
    </w:p>
    <w:p w14:paraId="0E94D0D8" w14:textId="77777777" w:rsidR="00BF357B" w:rsidRPr="006A1954" w:rsidRDefault="00BF357B" w:rsidP="004E4562">
      <w:pPr>
        <w:shd w:val="clear" w:color="auto" w:fill="FFFFFF"/>
        <w:spacing w:line="330" w:lineRule="atLeast"/>
        <w:rPr>
          <w:rFonts w:asciiTheme="majorHAnsi" w:hAnsiTheme="majorHAnsi" w:cs="Times New Roman"/>
          <w:b/>
          <w:bCs/>
          <w:color w:val="000000"/>
          <w:sz w:val="22"/>
          <w:szCs w:val="22"/>
          <w:u w:val="single"/>
        </w:rPr>
      </w:pPr>
    </w:p>
    <w:p w14:paraId="47272658" w14:textId="0FC51031" w:rsidR="0068221B" w:rsidRPr="006A1954" w:rsidRDefault="0068221B" w:rsidP="0068221B">
      <w:pPr>
        <w:rPr>
          <w:rFonts w:asciiTheme="majorHAnsi" w:hAnsiTheme="majorHAnsi" w:cs="Times New Roman"/>
          <w:b/>
          <w:bCs/>
          <w:color w:val="000000"/>
          <w:sz w:val="22"/>
          <w:szCs w:val="22"/>
          <w:u w:val="single"/>
        </w:rPr>
      </w:pPr>
    </w:p>
    <w:p w14:paraId="160AF20F" w14:textId="3CF4DD26" w:rsidR="0068221B" w:rsidRPr="006A1954" w:rsidRDefault="0068221B" w:rsidP="0068221B">
      <w:pPr>
        <w:rPr>
          <w:rFonts w:asciiTheme="majorHAnsi" w:hAnsiTheme="majorHAnsi" w:cs="Times New Roman"/>
          <w:b/>
          <w:bCs/>
          <w:color w:val="000000"/>
          <w:sz w:val="22"/>
          <w:szCs w:val="22"/>
          <w:u w:val="single"/>
        </w:rPr>
      </w:pPr>
    </w:p>
    <w:p w14:paraId="18D4E162" w14:textId="39D739A1" w:rsidR="0068221B" w:rsidRPr="006A1954" w:rsidRDefault="0068221B" w:rsidP="0068221B">
      <w:pPr>
        <w:rPr>
          <w:rFonts w:asciiTheme="majorHAnsi" w:hAnsiTheme="majorHAnsi" w:cs="Times New Roman"/>
          <w:b/>
          <w:bCs/>
          <w:color w:val="000000"/>
          <w:sz w:val="22"/>
          <w:szCs w:val="22"/>
          <w:u w:val="single"/>
        </w:rPr>
      </w:pPr>
    </w:p>
    <w:p w14:paraId="10CAA4D7" w14:textId="77777777" w:rsidR="0068221B" w:rsidRPr="006A1954" w:rsidRDefault="0068221B" w:rsidP="0068221B">
      <w:pPr>
        <w:rPr>
          <w:rFonts w:asciiTheme="majorHAnsi" w:hAnsiTheme="majorHAnsi" w:cs="Times New Roman"/>
          <w:b/>
          <w:bCs/>
          <w:color w:val="000000"/>
          <w:sz w:val="22"/>
          <w:szCs w:val="22"/>
          <w:u w:val="single"/>
        </w:rPr>
      </w:pPr>
    </w:p>
    <w:p w14:paraId="53FD9E40" w14:textId="77777777" w:rsidR="001E6096" w:rsidRPr="006A1954" w:rsidRDefault="001E6096" w:rsidP="004E06FC">
      <w:pPr>
        <w:shd w:val="clear" w:color="auto" w:fill="FFFFFF"/>
        <w:spacing w:line="330" w:lineRule="atLeast"/>
        <w:rPr>
          <w:rFonts w:asciiTheme="majorHAnsi" w:hAnsiTheme="majorHAnsi" w:cs="Times New Roman"/>
          <w:color w:val="000000"/>
          <w:sz w:val="22"/>
          <w:szCs w:val="22"/>
        </w:rPr>
      </w:pPr>
    </w:p>
    <w:p w14:paraId="554CD493" w14:textId="77777777" w:rsidR="0054244D" w:rsidRPr="006A1954" w:rsidRDefault="0054244D" w:rsidP="004E4562">
      <w:pPr>
        <w:shd w:val="clear" w:color="auto" w:fill="FFFFFF"/>
        <w:outlineLvl w:val="0"/>
        <w:rPr>
          <w:rFonts w:asciiTheme="majorHAnsi" w:eastAsia="Times New Roman" w:hAnsiTheme="majorHAnsi" w:cs="Times New Roman"/>
          <w:color w:val="000000"/>
          <w:kern w:val="36"/>
          <w:sz w:val="22"/>
          <w:szCs w:val="22"/>
        </w:rPr>
      </w:pPr>
    </w:p>
    <w:p w14:paraId="4676975C" w14:textId="77777777" w:rsidR="00D25A8E" w:rsidRDefault="00D25A8E" w:rsidP="004E4562">
      <w:pPr>
        <w:shd w:val="clear" w:color="auto" w:fill="FFFFFF"/>
        <w:outlineLvl w:val="0"/>
        <w:rPr>
          <w:rFonts w:asciiTheme="majorHAnsi" w:eastAsia="Times New Roman" w:hAnsiTheme="majorHAnsi" w:cs="Times New Roman"/>
          <w:color w:val="000000"/>
          <w:kern w:val="36"/>
          <w:sz w:val="22"/>
          <w:szCs w:val="22"/>
        </w:rPr>
      </w:pPr>
    </w:p>
    <w:p w14:paraId="43ACF19D" w14:textId="0E03E50B" w:rsidR="004E4562" w:rsidRPr="006A1954" w:rsidRDefault="004E4562" w:rsidP="004E4562">
      <w:pPr>
        <w:shd w:val="clear" w:color="auto" w:fill="FFFFFF"/>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lastRenderedPageBreak/>
        <w:t>Introduction</w:t>
      </w:r>
    </w:p>
    <w:p w14:paraId="28ED5EDF" w14:textId="3D762F4D" w:rsidR="0068221B"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 We set ourselves high standards at Saltergate and promote the values of respect, co-operation, self-discipline, consideration and responsibility. These underpin good behaviour and enable a safe and happy learning community.</w:t>
      </w:r>
    </w:p>
    <w:p w14:paraId="1C134ED5" w14:textId="36E2769E"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w:t>
      </w:r>
    </w:p>
    <w:p w14:paraId="2BC3FA40" w14:textId="77777777" w:rsidR="004E4562" w:rsidRPr="006A1954" w:rsidRDefault="004E4562" w:rsidP="004E4562">
      <w:pPr>
        <w:shd w:val="clear" w:color="auto" w:fill="FFFFFF"/>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Aims</w:t>
      </w:r>
    </w:p>
    <w:p w14:paraId="26DE683A" w14:textId="651FE769" w:rsidR="0068221B"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To develop high standards of behaviour and work, which are consistently celebrated</w:t>
      </w:r>
    </w:p>
    <w:p w14:paraId="13FD8748" w14:textId="3966A04F" w:rsidR="0068221B"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To become a truly restorative learning community</w:t>
      </w:r>
    </w:p>
    <w:p w14:paraId="3120DC61" w14:textId="0FAD6FE4" w:rsidR="0068221B"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To work with parents and carers in enabling their children to achieve high standards of behaviour</w:t>
      </w:r>
    </w:p>
    <w:p w14:paraId="067B7AD7" w14:textId="704F3D05" w:rsidR="004E4562"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To provide clear guidance to pupils, staff and parent about the school’s values and expectations</w:t>
      </w:r>
      <w:r w:rsidR="004E4562" w:rsidRPr="006A1954">
        <w:rPr>
          <w:rFonts w:asciiTheme="majorHAnsi" w:hAnsiTheme="majorHAnsi" w:cs="Times New Roman"/>
          <w:color w:val="000000"/>
          <w:sz w:val="22"/>
          <w:szCs w:val="22"/>
        </w:rPr>
        <w:t> </w:t>
      </w:r>
    </w:p>
    <w:p w14:paraId="2AE4D1CB" w14:textId="27511EA8" w:rsidR="0068221B" w:rsidRPr="006A1954" w:rsidRDefault="0068221B" w:rsidP="004E4562">
      <w:pPr>
        <w:shd w:val="clear" w:color="auto" w:fill="FFFFFF"/>
        <w:spacing w:line="330" w:lineRule="atLeast"/>
        <w:rPr>
          <w:rFonts w:asciiTheme="majorHAnsi" w:hAnsiTheme="majorHAnsi" w:cs="Times New Roman"/>
          <w:color w:val="000000"/>
          <w:sz w:val="22"/>
          <w:szCs w:val="22"/>
        </w:rPr>
      </w:pPr>
    </w:p>
    <w:p w14:paraId="6E11D890" w14:textId="0A157BBC" w:rsidR="0068221B"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Commitment</w:t>
      </w:r>
    </w:p>
    <w:p w14:paraId="7AC2311E" w14:textId="04B62C10" w:rsidR="0068221B"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All staff will treat all children with respect and kindness</w:t>
      </w:r>
    </w:p>
    <w:p w14:paraId="5BC5137D" w14:textId="601AEA0D" w:rsidR="0068221B"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All staff will take responsibility for setting high standards of behaviour and reinforcing good behaviour</w:t>
      </w:r>
    </w:p>
    <w:p w14:paraId="0391D456" w14:textId="36D5021F" w:rsidR="0068221B" w:rsidRPr="006A1954" w:rsidRDefault="0068221B"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All staff will manage unacceptable behaviour in a calm and restorative manner</w:t>
      </w:r>
    </w:p>
    <w:p w14:paraId="094F38E3" w14:textId="4E997F62" w:rsidR="0068221B" w:rsidRPr="006A1954" w:rsidRDefault="00326F57"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All children will be encouraged to self-regulate and to take responsibility for their own behaviour</w:t>
      </w:r>
    </w:p>
    <w:p w14:paraId="7C1836A7" w14:textId="77777777" w:rsidR="0068221B" w:rsidRPr="006A1954" w:rsidRDefault="0068221B" w:rsidP="004E4562">
      <w:pPr>
        <w:shd w:val="clear" w:color="auto" w:fill="FFFFFF"/>
        <w:spacing w:line="330" w:lineRule="atLeast"/>
        <w:rPr>
          <w:rFonts w:asciiTheme="majorHAnsi" w:hAnsiTheme="majorHAnsi" w:cs="Times New Roman"/>
          <w:color w:val="000000"/>
          <w:sz w:val="22"/>
          <w:szCs w:val="22"/>
        </w:rPr>
      </w:pPr>
    </w:p>
    <w:p w14:paraId="6A77C932" w14:textId="77777777" w:rsidR="00326F57" w:rsidRPr="006A1954" w:rsidRDefault="00326F57"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School Expectations</w:t>
      </w:r>
    </w:p>
    <w:p w14:paraId="42857E80" w14:textId="7875BCEF" w:rsidR="004E4562" w:rsidRPr="006A1954" w:rsidRDefault="00326F57"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Staff should </w:t>
      </w:r>
      <w:proofErr w:type="gramStart"/>
      <w:r w:rsidRPr="006A1954">
        <w:rPr>
          <w:rFonts w:asciiTheme="majorHAnsi" w:hAnsiTheme="majorHAnsi" w:cs="Times New Roman"/>
          <w:color w:val="000000"/>
          <w:sz w:val="22"/>
          <w:szCs w:val="22"/>
        </w:rPr>
        <w:t>model appropriate behaviour at all times</w:t>
      </w:r>
      <w:proofErr w:type="gramEnd"/>
      <w:r w:rsidRPr="006A1954">
        <w:rPr>
          <w:rFonts w:asciiTheme="majorHAnsi" w:hAnsiTheme="majorHAnsi" w:cs="Times New Roman"/>
          <w:color w:val="000000"/>
          <w:sz w:val="22"/>
          <w:szCs w:val="22"/>
        </w:rPr>
        <w:t>, setting high standards for pupils.</w:t>
      </w:r>
    </w:p>
    <w:p w14:paraId="57DE12FC" w14:textId="14E6F616" w:rsidR="00326F57" w:rsidRPr="006A1954" w:rsidRDefault="00326F57"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Our children are taught to implement the 5 R’s – </w:t>
      </w:r>
    </w:p>
    <w:p w14:paraId="45CEB622" w14:textId="77777777" w:rsidR="00836E8C" w:rsidRPr="006A1954" w:rsidRDefault="00836E8C" w:rsidP="00836E8C">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Responsible</w:t>
      </w:r>
    </w:p>
    <w:p w14:paraId="262E0EFE" w14:textId="77777777" w:rsidR="00836E8C" w:rsidRPr="006A1954" w:rsidRDefault="00836E8C" w:rsidP="00836E8C">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Resilient</w:t>
      </w:r>
    </w:p>
    <w:p w14:paraId="5001FB8B" w14:textId="77777777" w:rsidR="00836E8C" w:rsidRPr="006A1954" w:rsidRDefault="00836E8C" w:rsidP="00836E8C">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Resourceful</w:t>
      </w:r>
    </w:p>
    <w:p w14:paraId="771BD218" w14:textId="77777777" w:rsidR="00836E8C" w:rsidRPr="006A1954" w:rsidRDefault="00836E8C" w:rsidP="00836E8C">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Respectful</w:t>
      </w:r>
    </w:p>
    <w:p w14:paraId="03B6073A" w14:textId="73DCB9ED" w:rsidR="00827F56" w:rsidRPr="006A1954" w:rsidRDefault="00836E8C"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Reflective</w:t>
      </w:r>
    </w:p>
    <w:p w14:paraId="75D5A06C" w14:textId="1F783BA8" w:rsidR="00E627AC" w:rsidRPr="006A1954" w:rsidRDefault="00E627AC" w:rsidP="004E4562">
      <w:pPr>
        <w:shd w:val="clear" w:color="auto" w:fill="FFFFFF"/>
        <w:spacing w:line="330" w:lineRule="atLeast"/>
        <w:rPr>
          <w:rFonts w:asciiTheme="majorHAnsi" w:hAnsiTheme="majorHAnsi" w:cs="Times New Roman"/>
          <w:color w:val="000000"/>
          <w:sz w:val="22"/>
          <w:szCs w:val="22"/>
        </w:rPr>
      </w:pPr>
    </w:p>
    <w:p w14:paraId="62956F93" w14:textId="498D6EBE" w:rsidR="00E627AC" w:rsidRPr="006A1954" w:rsidRDefault="00E627AC"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Positive behaviour is also promoted through our curriculum. Opportunities are taken through our choice of texts, to explore themes such as discrimination, respect, bullying and kindness. In PSHE and RSE we consider </w:t>
      </w:r>
      <w:r w:rsidR="005C0D2A" w:rsidRPr="006A1954">
        <w:rPr>
          <w:rFonts w:asciiTheme="majorHAnsi" w:hAnsiTheme="majorHAnsi" w:cs="Times New Roman"/>
          <w:color w:val="000000"/>
          <w:sz w:val="22"/>
          <w:szCs w:val="22"/>
        </w:rPr>
        <w:t xml:space="preserve">issues such as healthy relationships, self-esteem and consent. </w:t>
      </w:r>
    </w:p>
    <w:p w14:paraId="50DB0CF7" w14:textId="77777777" w:rsidR="00326F57" w:rsidRPr="006A1954" w:rsidRDefault="00326F57" w:rsidP="004E4562">
      <w:pPr>
        <w:shd w:val="clear" w:color="auto" w:fill="FFFFFF"/>
        <w:spacing w:line="330" w:lineRule="atLeast"/>
        <w:rPr>
          <w:rFonts w:asciiTheme="majorHAnsi" w:hAnsiTheme="majorHAnsi" w:cs="Times New Roman"/>
          <w:color w:val="000000"/>
          <w:sz w:val="22"/>
          <w:szCs w:val="22"/>
        </w:rPr>
      </w:pPr>
    </w:p>
    <w:p w14:paraId="59524EC4" w14:textId="2C5483E4" w:rsidR="004E4562" w:rsidRPr="006A1954" w:rsidRDefault="004E4562" w:rsidP="004E4562">
      <w:pPr>
        <w:shd w:val="clear" w:color="auto" w:fill="FFFFFF"/>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Positive Behaviour</w:t>
      </w:r>
    </w:p>
    <w:p w14:paraId="45A49F3A" w14:textId="42CBF203" w:rsidR="004E4562" w:rsidRPr="006A1954" w:rsidRDefault="00AE2A83" w:rsidP="00AE2A83">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High standards of behaviour are promoted through:</w:t>
      </w:r>
    </w:p>
    <w:p w14:paraId="25102313" w14:textId="19CB1278" w:rsidR="00AE2A83" w:rsidRPr="00D25A8E" w:rsidRDefault="00AE2A83" w:rsidP="00D25A8E">
      <w:pPr>
        <w:pStyle w:val="ListParagraph"/>
        <w:numPr>
          <w:ilvl w:val="0"/>
          <w:numId w:val="21"/>
        </w:numPr>
        <w:spacing w:line="300" w:lineRule="atLeast"/>
        <w:rPr>
          <w:rFonts w:asciiTheme="majorHAnsi" w:eastAsia="Times New Roman" w:hAnsiTheme="majorHAnsi" w:cs="Times New Roman"/>
          <w:color w:val="000000"/>
          <w:sz w:val="22"/>
          <w:szCs w:val="22"/>
        </w:rPr>
      </w:pPr>
      <w:r w:rsidRPr="00D25A8E">
        <w:rPr>
          <w:rFonts w:asciiTheme="majorHAnsi" w:eastAsia="Times New Roman" w:hAnsiTheme="majorHAnsi" w:cs="Times New Roman"/>
          <w:color w:val="000000"/>
          <w:sz w:val="22"/>
          <w:szCs w:val="22"/>
        </w:rPr>
        <w:t>Clear and consistent expectations</w:t>
      </w:r>
    </w:p>
    <w:p w14:paraId="7D4253E4" w14:textId="107A04F8" w:rsidR="004E4562" w:rsidRPr="006A1954" w:rsidRDefault="00AE2A83" w:rsidP="00827F56">
      <w:pPr>
        <w:pStyle w:val="ListParagraph"/>
        <w:numPr>
          <w:ilvl w:val="0"/>
          <w:numId w:val="21"/>
        </w:num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Modelling of positive behaviour, exemplary manners and respect </w:t>
      </w:r>
    </w:p>
    <w:p w14:paraId="74994A9C" w14:textId="77777777" w:rsidR="004E4562" w:rsidRPr="006A1954" w:rsidRDefault="004E4562" w:rsidP="00827F56">
      <w:pPr>
        <w:pStyle w:val="ListParagraph"/>
        <w:numPr>
          <w:ilvl w:val="0"/>
          <w:numId w:val="21"/>
        </w:num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Praise for good behaviour</w:t>
      </w:r>
    </w:p>
    <w:p w14:paraId="37D03B62" w14:textId="5BB0A27F" w:rsidR="004E4562" w:rsidRPr="006A1954" w:rsidRDefault="004E4562" w:rsidP="00827F56">
      <w:pPr>
        <w:pStyle w:val="ListParagraph"/>
        <w:numPr>
          <w:ilvl w:val="0"/>
          <w:numId w:val="21"/>
        </w:num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Celebrati</w:t>
      </w:r>
      <w:r w:rsidR="00AE2A83" w:rsidRPr="006A1954">
        <w:rPr>
          <w:rFonts w:asciiTheme="majorHAnsi" w:eastAsia="Times New Roman" w:hAnsiTheme="majorHAnsi" w:cs="Times New Roman"/>
          <w:color w:val="000000"/>
          <w:sz w:val="22"/>
          <w:szCs w:val="22"/>
        </w:rPr>
        <w:t>on of high standards</w:t>
      </w:r>
    </w:p>
    <w:p w14:paraId="4A82EA0E" w14:textId="2256DA8C" w:rsidR="004E4562" w:rsidRPr="006A1954" w:rsidRDefault="004E4562" w:rsidP="00827F56">
      <w:pPr>
        <w:pStyle w:val="ListParagraph"/>
        <w:numPr>
          <w:ilvl w:val="0"/>
          <w:numId w:val="21"/>
        </w:num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Class and whole-school assemblies </w:t>
      </w:r>
    </w:p>
    <w:p w14:paraId="0E69DF9B" w14:textId="0EB3E878" w:rsidR="00AE2A83" w:rsidRDefault="00AE2A83" w:rsidP="00827F56">
      <w:pPr>
        <w:pStyle w:val="ListParagraph"/>
        <w:numPr>
          <w:ilvl w:val="0"/>
          <w:numId w:val="21"/>
        </w:num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Opportunities for children to take responsibility</w:t>
      </w:r>
    </w:p>
    <w:p w14:paraId="53F42A3E" w14:textId="219327E0" w:rsidR="00D25A8E" w:rsidRPr="006A1954" w:rsidRDefault="00D25A8E" w:rsidP="00827F56">
      <w:pPr>
        <w:pStyle w:val="ListParagraph"/>
        <w:numPr>
          <w:ilvl w:val="0"/>
          <w:numId w:val="21"/>
        </w:numPr>
        <w:spacing w:line="300" w:lineRule="atLeast"/>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Restorative practice</w:t>
      </w:r>
    </w:p>
    <w:p w14:paraId="0D35131C" w14:textId="390EF8C1" w:rsidR="004E4562" w:rsidRPr="006A1954" w:rsidRDefault="004E4562" w:rsidP="00827F56">
      <w:pPr>
        <w:pStyle w:val="ListParagraph"/>
        <w:numPr>
          <w:ilvl w:val="0"/>
          <w:numId w:val="21"/>
        </w:num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Recognition when behaviour has improved</w:t>
      </w:r>
    </w:p>
    <w:p w14:paraId="482AC395" w14:textId="77777777" w:rsidR="004E4562" w:rsidRPr="006A1954" w:rsidRDefault="004E4562" w:rsidP="00827F56">
      <w:pPr>
        <w:pStyle w:val="ListParagraph"/>
        <w:numPr>
          <w:ilvl w:val="0"/>
          <w:numId w:val="21"/>
        </w:num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Giving children responsibility for areas around the school or helping adults</w:t>
      </w:r>
    </w:p>
    <w:p w14:paraId="496D8D2F" w14:textId="2D0C7BC9" w:rsidR="00AE2A83" w:rsidRPr="006A1954" w:rsidRDefault="004E4562" w:rsidP="00827F56">
      <w:pPr>
        <w:pStyle w:val="ListParagraph"/>
        <w:numPr>
          <w:ilvl w:val="0"/>
          <w:numId w:val="21"/>
        </w:num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sz w:val="22"/>
          <w:szCs w:val="22"/>
        </w:rPr>
        <w:t>Peer mentoring</w:t>
      </w:r>
    </w:p>
    <w:p w14:paraId="52F591C1" w14:textId="0E95BF2B" w:rsidR="00E627AC" w:rsidRPr="006A1954" w:rsidRDefault="00E627AC" w:rsidP="00E627AC">
      <w:pPr>
        <w:shd w:val="clear" w:color="auto" w:fill="FFFFFF"/>
        <w:spacing w:line="300" w:lineRule="atLeast"/>
        <w:outlineLvl w:val="0"/>
        <w:rPr>
          <w:rFonts w:asciiTheme="majorHAnsi" w:eastAsia="Times New Roman" w:hAnsiTheme="majorHAnsi" w:cs="Times New Roman"/>
          <w:color w:val="000000"/>
          <w:kern w:val="36"/>
          <w:sz w:val="22"/>
          <w:szCs w:val="22"/>
        </w:rPr>
      </w:pPr>
    </w:p>
    <w:p w14:paraId="3082BDF4" w14:textId="77777777" w:rsidR="00D25A8E" w:rsidRDefault="00D25A8E" w:rsidP="00E627AC">
      <w:pPr>
        <w:shd w:val="clear" w:color="auto" w:fill="FFFFFF"/>
        <w:spacing w:line="300" w:lineRule="atLeast"/>
        <w:outlineLvl w:val="0"/>
        <w:rPr>
          <w:rFonts w:asciiTheme="majorHAnsi" w:eastAsia="Times New Roman" w:hAnsiTheme="majorHAnsi" w:cs="Times New Roman"/>
          <w:color w:val="000000"/>
          <w:kern w:val="36"/>
          <w:sz w:val="22"/>
          <w:szCs w:val="22"/>
        </w:rPr>
      </w:pPr>
    </w:p>
    <w:p w14:paraId="6CB6F8A0" w14:textId="77777777" w:rsidR="00D25A8E" w:rsidRDefault="00D25A8E" w:rsidP="00E627AC">
      <w:pPr>
        <w:shd w:val="clear" w:color="auto" w:fill="FFFFFF"/>
        <w:spacing w:line="300" w:lineRule="atLeast"/>
        <w:outlineLvl w:val="0"/>
        <w:rPr>
          <w:rFonts w:asciiTheme="majorHAnsi" w:eastAsia="Times New Roman" w:hAnsiTheme="majorHAnsi" w:cs="Times New Roman"/>
          <w:color w:val="000000"/>
          <w:kern w:val="36"/>
          <w:sz w:val="22"/>
          <w:szCs w:val="22"/>
        </w:rPr>
      </w:pPr>
    </w:p>
    <w:p w14:paraId="21D39224" w14:textId="22BDF6EF" w:rsidR="00E627AC" w:rsidRPr="006A1954" w:rsidRDefault="00E627AC" w:rsidP="00E627A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 xml:space="preserve">Rewards </w:t>
      </w:r>
    </w:p>
    <w:p w14:paraId="394E6EEA" w14:textId="0E45DC32" w:rsidR="00E627AC" w:rsidRPr="006A1954" w:rsidRDefault="00E627AC" w:rsidP="00E627A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 xml:space="preserve">Positive behaviour is rewarded in </w:t>
      </w:r>
      <w:proofErr w:type="gramStart"/>
      <w:r w:rsidRPr="006A1954">
        <w:rPr>
          <w:rFonts w:asciiTheme="majorHAnsi" w:eastAsia="Times New Roman" w:hAnsiTheme="majorHAnsi" w:cs="Times New Roman"/>
          <w:color w:val="000000"/>
          <w:kern w:val="36"/>
          <w:sz w:val="22"/>
          <w:szCs w:val="22"/>
        </w:rPr>
        <w:t>a number of</w:t>
      </w:r>
      <w:proofErr w:type="gramEnd"/>
      <w:r w:rsidRPr="006A1954">
        <w:rPr>
          <w:rFonts w:asciiTheme="majorHAnsi" w:eastAsia="Times New Roman" w:hAnsiTheme="majorHAnsi" w:cs="Times New Roman"/>
          <w:color w:val="000000"/>
          <w:kern w:val="36"/>
          <w:sz w:val="22"/>
          <w:szCs w:val="22"/>
        </w:rPr>
        <w:t xml:space="preserve"> ways, according to age and stage of development:</w:t>
      </w:r>
    </w:p>
    <w:p w14:paraId="291D1673" w14:textId="280092E3" w:rsidR="00E627AC" w:rsidRPr="006A1954" w:rsidRDefault="00E627AC" w:rsidP="00E627A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EYFS – praise and stickers</w:t>
      </w:r>
    </w:p>
    <w:p w14:paraId="132E07BF" w14:textId="296501FD" w:rsidR="00E627AC" w:rsidRPr="006A1954" w:rsidRDefault="00E627AC" w:rsidP="00E627A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KS1 – praise, stickers, moving up on the class chart to silver and gold</w:t>
      </w:r>
    </w:p>
    <w:p w14:paraId="230A1330" w14:textId="677E4B5C" w:rsidR="00E627AC" w:rsidRPr="006A1954" w:rsidRDefault="00E627AC" w:rsidP="00E627A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KS2 – praise, stickers</w:t>
      </w:r>
      <w:r w:rsidR="00C0783F">
        <w:rPr>
          <w:rFonts w:asciiTheme="majorHAnsi" w:eastAsia="Times New Roman" w:hAnsiTheme="majorHAnsi" w:cs="Times New Roman"/>
          <w:color w:val="000000"/>
          <w:kern w:val="36"/>
          <w:sz w:val="22"/>
          <w:szCs w:val="22"/>
        </w:rPr>
        <w:t>,</w:t>
      </w:r>
      <w:r w:rsidRPr="006A1954">
        <w:rPr>
          <w:rFonts w:asciiTheme="majorHAnsi" w:eastAsia="Times New Roman" w:hAnsiTheme="majorHAnsi" w:cs="Times New Roman"/>
          <w:color w:val="000000"/>
          <w:kern w:val="36"/>
          <w:sz w:val="22"/>
          <w:szCs w:val="22"/>
        </w:rPr>
        <w:t xml:space="preserve"> earning </w:t>
      </w:r>
      <w:r w:rsidR="008B4266">
        <w:rPr>
          <w:rFonts w:asciiTheme="majorHAnsi" w:eastAsia="Times New Roman" w:hAnsiTheme="majorHAnsi" w:cs="Times New Roman"/>
          <w:color w:val="000000"/>
          <w:kern w:val="36"/>
          <w:sz w:val="22"/>
          <w:szCs w:val="22"/>
        </w:rPr>
        <w:t xml:space="preserve">dojo awards </w:t>
      </w:r>
      <w:r w:rsidR="00C0783F">
        <w:rPr>
          <w:rFonts w:asciiTheme="majorHAnsi" w:eastAsia="Times New Roman" w:hAnsiTheme="majorHAnsi" w:cs="Times New Roman"/>
          <w:color w:val="000000"/>
          <w:kern w:val="36"/>
          <w:sz w:val="22"/>
          <w:szCs w:val="22"/>
        </w:rPr>
        <w:t>and for Y6, earning points to “spend” at Fun Day</w:t>
      </w:r>
    </w:p>
    <w:p w14:paraId="01825BBC" w14:textId="0105F0F3" w:rsidR="00E627AC" w:rsidRPr="006A1954" w:rsidRDefault="00E627AC" w:rsidP="00E627AC">
      <w:pPr>
        <w:shd w:val="clear" w:color="auto" w:fill="FFFFFF"/>
        <w:spacing w:line="300" w:lineRule="atLeast"/>
        <w:outlineLvl w:val="0"/>
        <w:rPr>
          <w:rFonts w:asciiTheme="majorHAnsi" w:eastAsia="Times New Roman" w:hAnsiTheme="majorHAnsi" w:cs="Times New Roman"/>
          <w:color w:val="000000"/>
          <w:kern w:val="36"/>
          <w:sz w:val="22"/>
          <w:szCs w:val="22"/>
        </w:rPr>
      </w:pPr>
    </w:p>
    <w:p w14:paraId="5BF94FDA" w14:textId="328900E1" w:rsidR="00E627AC" w:rsidRPr="006A1954" w:rsidRDefault="00E627AC" w:rsidP="00E627A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 xml:space="preserve">Golden </w:t>
      </w:r>
      <w:r w:rsidR="00EC44C5" w:rsidRPr="006A1954">
        <w:rPr>
          <w:rFonts w:asciiTheme="majorHAnsi" w:eastAsia="Times New Roman" w:hAnsiTheme="majorHAnsi" w:cs="Times New Roman"/>
          <w:color w:val="000000"/>
          <w:kern w:val="36"/>
          <w:sz w:val="22"/>
          <w:szCs w:val="22"/>
        </w:rPr>
        <w:t>Postcards</w:t>
      </w:r>
      <w:r w:rsidRPr="006A1954">
        <w:rPr>
          <w:rFonts w:asciiTheme="majorHAnsi" w:eastAsia="Times New Roman" w:hAnsiTheme="majorHAnsi" w:cs="Times New Roman"/>
          <w:color w:val="000000"/>
          <w:kern w:val="36"/>
          <w:sz w:val="22"/>
          <w:szCs w:val="22"/>
        </w:rPr>
        <w:t xml:space="preserve"> are awarded to children in EYFS and KS1 for sustained effort and positive behaviour; in KS2, Golden Postcards are </w:t>
      </w:r>
      <w:r w:rsidR="00EC44C5" w:rsidRPr="006A1954">
        <w:rPr>
          <w:rFonts w:asciiTheme="majorHAnsi" w:eastAsia="Times New Roman" w:hAnsiTheme="majorHAnsi" w:cs="Times New Roman"/>
          <w:color w:val="000000"/>
          <w:kern w:val="36"/>
          <w:sz w:val="22"/>
          <w:szCs w:val="22"/>
        </w:rPr>
        <w:t>sent in the post for an extra special surprise.</w:t>
      </w:r>
    </w:p>
    <w:p w14:paraId="3C91D94E" w14:textId="424A646C" w:rsidR="00930780" w:rsidRPr="006A1954" w:rsidRDefault="00930780" w:rsidP="00E627AC">
      <w:pPr>
        <w:shd w:val="clear" w:color="auto" w:fill="FFFFFF"/>
        <w:spacing w:line="300" w:lineRule="atLeast"/>
        <w:outlineLvl w:val="0"/>
        <w:rPr>
          <w:rFonts w:asciiTheme="majorHAnsi" w:eastAsia="Times New Roman" w:hAnsiTheme="majorHAnsi" w:cs="Times New Roman"/>
          <w:color w:val="000000"/>
          <w:kern w:val="36"/>
          <w:sz w:val="22"/>
          <w:szCs w:val="22"/>
        </w:rPr>
      </w:pPr>
    </w:p>
    <w:p w14:paraId="67C434BD" w14:textId="77777777" w:rsidR="00930780" w:rsidRPr="006A1954" w:rsidRDefault="00930780" w:rsidP="00E627A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 xml:space="preserve">EYFS </w:t>
      </w:r>
    </w:p>
    <w:p w14:paraId="39915C2F" w14:textId="77777777" w:rsidR="00930780" w:rsidRPr="006A1954" w:rsidRDefault="00930780" w:rsidP="00E627AC">
      <w:pPr>
        <w:shd w:val="clear" w:color="auto" w:fill="FFFFFF"/>
        <w:spacing w:line="300" w:lineRule="atLeast"/>
        <w:outlineLvl w:val="0"/>
        <w:rPr>
          <w:sz w:val="22"/>
          <w:szCs w:val="22"/>
        </w:rPr>
      </w:pPr>
    </w:p>
    <w:p w14:paraId="73C0D02E" w14:textId="369094CB" w:rsidR="00930780" w:rsidRPr="00D25A8E" w:rsidRDefault="00930780" w:rsidP="00E627AC">
      <w:pPr>
        <w:shd w:val="clear" w:color="auto" w:fill="FFFFFF"/>
        <w:spacing w:line="300" w:lineRule="atLeast"/>
        <w:outlineLvl w:val="0"/>
        <w:rPr>
          <w:rFonts w:asciiTheme="majorHAnsi" w:hAnsiTheme="majorHAnsi" w:cstheme="majorHAnsi"/>
          <w:sz w:val="22"/>
          <w:szCs w:val="22"/>
        </w:rPr>
      </w:pPr>
      <w:r w:rsidRPr="00D25A8E">
        <w:rPr>
          <w:rFonts w:asciiTheme="majorHAnsi" w:hAnsiTheme="majorHAnsi" w:cstheme="majorHAnsi"/>
          <w:sz w:val="22"/>
          <w:szCs w:val="22"/>
        </w:rPr>
        <w:t>We follow the statutory guidance for our pupils in EYFS.  This guidance states:</w:t>
      </w:r>
    </w:p>
    <w:p w14:paraId="00AC5827" w14:textId="77777777" w:rsidR="008B4266" w:rsidRDefault="008B4266" w:rsidP="00E627AC">
      <w:pPr>
        <w:shd w:val="clear" w:color="auto" w:fill="FFFFFF"/>
        <w:spacing w:line="300" w:lineRule="atLeast"/>
        <w:outlineLvl w:val="0"/>
        <w:rPr>
          <w:rFonts w:asciiTheme="majorHAnsi" w:hAnsiTheme="majorHAnsi" w:cstheme="majorHAnsi"/>
          <w:sz w:val="22"/>
          <w:szCs w:val="22"/>
        </w:rPr>
      </w:pPr>
      <w:r w:rsidRPr="008B4266">
        <w:rPr>
          <w:rFonts w:asciiTheme="majorHAnsi" w:hAnsiTheme="majorHAnsi" w:cstheme="majorHAnsi"/>
          <w:sz w:val="22"/>
          <w:szCs w:val="22"/>
        </w:rPr>
        <w:t xml:space="preserve">Supporting and understanding children’s behaviour </w:t>
      </w:r>
    </w:p>
    <w:p w14:paraId="1E401D72" w14:textId="77777777" w:rsidR="008B4266" w:rsidRDefault="008B4266" w:rsidP="00E627AC">
      <w:pPr>
        <w:shd w:val="clear" w:color="auto" w:fill="FFFFFF"/>
        <w:spacing w:line="300" w:lineRule="atLeast"/>
        <w:outlineLvl w:val="0"/>
        <w:rPr>
          <w:rFonts w:asciiTheme="majorHAnsi" w:hAnsiTheme="majorHAnsi" w:cstheme="majorHAnsi"/>
          <w:sz w:val="22"/>
          <w:szCs w:val="22"/>
        </w:rPr>
      </w:pPr>
      <w:r w:rsidRPr="008B4266">
        <w:rPr>
          <w:rFonts w:asciiTheme="majorHAnsi" w:hAnsiTheme="majorHAnsi" w:cstheme="majorHAnsi"/>
          <w:sz w:val="22"/>
          <w:szCs w:val="22"/>
        </w:rPr>
        <w:t xml:space="preserve">3.58 Providers are responsible for supporting, understanding, and managing children’s behaviour in an appropriate way. </w:t>
      </w:r>
    </w:p>
    <w:p w14:paraId="1964EA05" w14:textId="23814CF6" w:rsidR="008B4266" w:rsidRDefault="008B4266" w:rsidP="00E627AC">
      <w:pPr>
        <w:shd w:val="clear" w:color="auto" w:fill="FFFFFF"/>
        <w:spacing w:line="300" w:lineRule="atLeast"/>
        <w:outlineLvl w:val="0"/>
        <w:rPr>
          <w:rFonts w:asciiTheme="majorHAnsi" w:hAnsiTheme="majorHAnsi" w:cstheme="majorHAnsi"/>
          <w:sz w:val="22"/>
          <w:szCs w:val="22"/>
        </w:rPr>
      </w:pPr>
      <w:r w:rsidRPr="008B4266">
        <w:rPr>
          <w:rFonts w:asciiTheme="majorHAnsi" w:hAnsiTheme="majorHAnsi" w:cstheme="majorHAnsi"/>
          <w:sz w:val="22"/>
          <w:szCs w:val="22"/>
        </w:rPr>
        <w:t xml:space="preserve">3.59 Providers must not give or threaten corporal punishment or any punishment which could negatively affect a child's well-being. Providers must take reasonable steps to ensure that corporal punishment is not given by anyone who is caring for or is in regular contact with a child, or by anyone living or working in the premises where care is provided. Any early </w:t>
      </w:r>
      <w:proofErr w:type="gramStart"/>
      <w:r w:rsidRPr="008B4266">
        <w:rPr>
          <w:rFonts w:asciiTheme="majorHAnsi" w:hAnsiTheme="majorHAnsi" w:cstheme="majorHAnsi"/>
          <w:sz w:val="22"/>
          <w:szCs w:val="22"/>
        </w:rPr>
        <w:t>years</w:t>
      </w:r>
      <w:proofErr w:type="gramEnd"/>
      <w:r w:rsidRPr="008B4266">
        <w:rPr>
          <w:rFonts w:asciiTheme="majorHAnsi" w:hAnsiTheme="majorHAnsi" w:cstheme="majorHAnsi"/>
          <w:sz w:val="22"/>
          <w:szCs w:val="22"/>
        </w:rPr>
        <w:t xml:space="preserve"> provider who does not meet these requirements commits an offence. A person will not be considered to have used corporal punishment (and therefore will not have committed an offence), if physical </w:t>
      </w:r>
      <w:r>
        <w:rPr>
          <w:rFonts w:asciiTheme="majorHAnsi" w:hAnsiTheme="majorHAnsi" w:cstheme="majorHAnsi"/>
          <w:sz w:val="22"/>
          <w:szCs w:val="22"/>
        </w:rPr>
        <w:t xml:space="preserve">intervention </w:t>
      </w:r>
      <w:r w:rsidRPr="008B4266">
        <w:rPr>
          <w:rFonts w:asciiTheme="majorHAnsi" w:hAnsiTheme="majorHAnsi" w:cstheme="majorHAnsi"/>
          <w:sz w:val="22"/>
          <w:szCs w:val="22"/>
        </w:rPr>
        <w:t xml:space="preserve">was taken to avert immediate danger of personal injury to any person (including the child) or to manage a child’s behaviour if </w:t>
      </w:r>
      <w:proofErr w:type="gramStart"/>
      <w:r w:rsidRPr="008B4266">
        <w:rPr>
          <w:rFonts w:asciiTheme="majorHAnsi" w:hAnsiTheme="majorHAnsi" w:cstheme="majorHAnsi"/>
          <w:sz w:val="22"/>
          <w:szCs w:val="22"/>
        </w:rPr>
        <w:t>absolutely necessary</w:t>
      </w:r>
      <w:proofErr w:type="gramEnd"/>
      <w:r w:rsidRPr="008B4266">
        <w:rPr>
          <w:rFonts w:asciiTheme="majorHAnsi" w:hAnsiTheme="majorHAnsi" w:cstheme="majorHAnsi"/>
          <w:sz w:val="22"/>
          <w:szCs w:val="22"/>
        </w:rPr>
        <w:t xml:space="preserve">. </w:t>
      </w:r>
    </w:p>
    <w:p w14:paraId="15FEA152" w14:textId="1CB65198" w:rsidR="008B4266" w:rsidRPr="006A1954" w:rsidRDefault="008B4266" w:rsidP="00E627AC">
      <w:pPr>
        <w:shd w:val="clear" w:color="auto" w:fill="FFFFFF"/>
        <w:spacing w:line="300" w:lineRule="atLeast"/>
        <w:outlineLvl w:val="0"/>
        <w:rPr>
          <w:rFonts w:ascii="Calibri Light" w:eastAsia="Times New Roman" w:hAnsi="Calibri Light" w:cs="Calibri Light"/>
          <w:color w:val="000000"/>
          <w:kern w:val="36"/>
          <w:sz w:val="22"/>
          <w:szCs w:val="22"/>
        </w:rPr>
      </w:pPr>
      <w:r w:rsidRPr="008B4266">
        <w:rPr>
          <w:rFonts w:asciiTheme="majorHAnsi" w:hAnsiTheme="majorHAnsi" w:cstheme="majorHAnsi"/>
          <w:sz w:val="22"/>
          <w:szCs w:val="22"/>
        </w:rPr>
        <w:t>3.60 Providers must keep a record of any occasion where physical intervention is used, and parents and/or carers must be informed on the same day, or as soon as reasonably practicable.</w:t>
      </w:r>
    </w:p>
    <w:p w14:paraId="3A8C14D6" w14:textId="77777777" w:rsidR="00977C00" w:rsidRPr="006A1954" w:rsidRDefault="00977C00" w:rsidP="00E627AC">
      <w:pPr>
        <w:shd w:val="clear" w:color="auto" w:fill="FFFFFF"/>
        <w:spacing w:line="300" w:lineRule="atLeast"/>
        <w:outlineLvl w:val="0"/>
        <w:rPr>
          <w:rFonts w:asciiTheme="majorHAnsi" w:eastAsia="Times New Roman" w:hAnsiTheme="majorHAnsi" w:cs="Times New Roman"/>
          <w:color w:val="000000"/>
          <w:kern w:val="36"/>
          <w:sz w:val="22"/>
          <w:szCs w:val="22"/>
        </w:rPr>
      </w:pPr>
    </w:p>
    <w:p w14:paraId="221F5ABA" w14:textId="127E007F" w:rsidR="00836E8C" w:rsidRPr="006A1954" w:rsidRDefault="00836E8C" w:rsidP="00836E8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Roles and Responsibilities</w:t>
      </w:r>
    </w:p>
    <w:p w14:paraId="402BD945" w14:textId="77777777" w:rsidR="00780FDD" w:rsidRPr="006A1954" w:rsidRDefault="00780FDD" w:rsidP="00836E8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 xml:space="preserve">All staff have a role to play in the promotion of good behaviour and the challenge of unacceptable behaviour. It is vital that there is a consistent approach and response from all adults in school. The steps outlined in this policy to promote and manage behaviour are the responsibility of all staff. </w:t>
      </w:r>
    </w:p>
    <w:p w14:paraId="06E5C0A3" w14:textId="210EFE5A" w:rsidR="00780FDD" w:rsidRPr="006A1954" w:rsidRDefault="00780FDD" w:rsidP="00836E8C">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The Senior Leadership Team will determine the operational approach to behaviour and work with the Governing Body to design and implement the strategic direction of this policy. SLT and the Governing Body support all school staff in this important area. SLT members have walkie talkies for immediate contact with challenging incidents. The Executive Headteacher works closely with the Chair of Governors</w:t>
      </w:r>
      <w:r w:rsidR="00D25A8E">
        <w:rPr>
          <w:rFonts w:asciiTheme="majorHAnsi" w:eastAsia="Times New Roman" w:hAnsiTheme="majorHAnsi" w:cs="Times New Roman"/>
          <w:color w:val="000000"/>
          <w:kern w:val="36"/>
          <w:sz w:val="22"/>
          <w:szCs w:val="22"/>
        </w:rPr>
        <w:t xml:space="preserve"> and the Director of Primary Education in the Trust</w:t>
      </w:r>
      <w:r w:rsidRPr="006A1954">
        <w:rPr>
          <w:rFonts w:asciiTheme="majorHAnsi" w:eastAsia="Times New Roman" w:hAnsiTheme="majorHAnsi" w:cs="Times New Roman"/>
          <w:color w:val="000000"/>
          <w:kern w:val="36"/>
          <w:sz w:val="22"/>
          <w:szCs w:val="22"/>
        </w:rPr>
        <w:t xml:space="preserve"> to ensure an overview of behaviour in our schools. </w:t>
      </w:r>
    </w:p>
    <w:p w14:paraId="5AABF4C7" w14:textId="11DA6DA8" w:rsidR="005C0D2A" w:rsidRPr="006A1954" w:rsidRDefault="005C0D2A" w:rsidP="00836E8C">
      <w:pPr>
        <w:shd w:val="clear" w:color="auto" w:fill="FFFFFF"/>
        <w:spacing w:line="300" w:lineRule="atLeast"/>
        <w:outlineLvl w:val="0"/>
        <w:rPr>
          <w:rFonts w:asciiTheme="majorHAnsi" w:eastAsia="Times New Roman" w:hAnsiTheme="majorHAnsi" w:cs="Times New Roman"/>
          <w:color w:val="000000"/>
          <w:kern w:val="36"/>
          <w:sz w:val="22"/>
          <w:szCs w:val="22"/>
        </w:rPr>
      </w:pPr>
    </w:p>
    <w:p w14:paraId="73671DBF" w14:textId="033B00D6" w:rsidR="00AE2A83" w:rsidRPr="006A1954" w:rsidRDefault="005C0D2A" w:rsidP="00AE2A83">
      <w:pPr>
        <w:shd w:val="clear" w:color="auto" w:fill="FFFFFF"/>
        <w:spacing w:line="300" w:lineRule="atLeast"/>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 xml:space="preserve">Training is provided for staff through INSET and staff meetings. All staff are encouraged to speak to </w:t>
      </w:r>
      <w:r w:rsidR="000632FE" w:rsidRPr="006A1954">
        <w:rPr>
          <w:rFonts w:asciiTheme="majorHAnsi" w:eastAsia="Times New Roman" w:hAnsiTheme="majorHAnsi" w:cs="Times New Roman"/>
          <w:color w:val="000000"/>
          <w:kern w:val="36"/>
          <w:sz w:val="22"/>
          <w:szCs w:val="22"/>
        </w:rPr>
        <w:t xml:space="preserve">a member of SLT, which includes </w:t>
      </w:r>
      <w:r w:rsidRPr="006A1954">
        <w:rPr>
          <w:rFonts w:asciiTheme="majorHAnsi" w:eastAsia="Times New Roman" w:hAnsiTheme="majorHAnsi" w:cs="Times New Roman"/>
          <w:color w:val="000000"/>
          <w:kern w:val="36"/>
          <w:sz w:val="22"/>
          <w:szCs w:val="22"/>
        </w:rPr>
        <w:t>our SENDCO</w:t>
      </w:r>
      <w:r w:rsidR="000632FE" w:rsidRPr="006A1954">
        <w:rPr>
          <w:rFonts w:asciiTheme="majorHAnsi" w:eastAsia="Times New Roman" w:hAnsiTheme="majorHAnsi" w:cs="Times New Roman"/>
          <w:color w:val="000000"/>
          <w:kern w:val="36"/>
          <w:sz w:val="22"/>
          <w:szCs w:val="22"/>
        </w:rPr>
        <w:t>,</w:t>
      </w:r>
      <w:r w:rsidRPr="006A1954">
        <w:rPr>
          <w:rFonts w:asciiTheme="majorHAnsi" w:eastAsia="Times New Roman" w:hAnsiTheme="majorHAnsi" w:cs="Times New Roman"/>
          <w:color w:val="000000"/>
          <w:kern w:val="36"/>
          <w:sz w:val="22"/>
          <w:szCs w:val="22"/>
        </w:rPr>
        <w:t xml:space="preserve"> if they require advice or support with behaviour management. Training </w:t>
      </w:r>
      <w:r w:rsidR="004A51A8" w:rsidRPr="006A1954">
        <w:rPr>
          <w:rFonts w:asciiTheme="majorHAnsi" w:eastAsia="Times New Roman" w:hAnsiTheme="majorHAnsi" w:cs="Times New Roman"/>
          <w:color w:val="000000"/>
          <w:kern w:val="36"/>
          <w:sz w:val="22"/>
          <w:szCs w:val="22"/>
        </w:rPr>
        <w:t>given</w:t>
      </w:r>
      <w:r w:rsidRPr="006A1954">
        <w:rPr>
          <w:rFonts w:asciiTheme="majorHAnsi" w:eastAsia="Times New Roman" w:hAnsiTheme="majorHAnsi" w:cs="Times New Roman"/>
          <w:color w:val="000000"/>
          <w:kern w:val="36"/>
          <w:sz w:val="22"/>
          <w:szCs w:val="22"/>
        </w:rPr>
        <w:t xml:space="preserve"> include</w:t>
      </w:r>
      <w:r w:rsidR="004A51A8" w:rsidRPr="006A1954">
        <w:rPr>
          <w:rFonts w:asciiTheme="majorHAnsi" w:eastAsia="Times New Roman" w:hAnsiTheme="majorHAnsi" w:cs="Times New Roman"/>
          <w:color w:val="000000"/>
          <w:kern w:val="36"/>
          <w:sz w:val="22"/>
          <w:szCs w:val="22"/>
        </w:rPr>
        <w:t>s work around</w:t>
      </w:r>
      <w:r w:rsidRPr="006A1954">
        <w:rPr>
          <w:rFonts w:asciiTheme="majorHAnsi" w:eastAsia="Times New Roman" w:hAnsiTheme="majorHAnsi" w:cs="Times New Roman"/>
          <w:color w:val="000000"/>
          <w:kern w:val="36"/>
          <w:sz w:val="22"/>
          <w:szCs w:val="22"/>
        </w:rPr>
        <w:t xml:space="preserve"> Positive Handling (Team Teach), Restorative Practice, Adverse Childhood Experiences and De-escalation Techniques. </w:t>
      </w:r>
    </w:p>
    <w:p w14:paraId="076BACE6" w14:textId="77777777" w:rsidR="00AE2A83" w:rsidRPr="006A1954" w:rsidRDefault="00AE2A83" w:rsidP="00AE2A83">
      <w:pPr>
        <w:shd w:val="clear" w:color="auto" w:fill="FFFFFF"/>
        <w:spacing w:line="300" w:lineRule="atLeast"/>
        <w:outlineLvl w:val="0"/>
        <w:rPr>
          <w:rFonts w:asciiTheme="majorHAnsi" w:eastAsia="Times New Roman" w:hAnsiTheme="majorHAnsi" w:cs="Times New Roman"/>
          <w:color w:val="000000"/>
          <w:kern w:val="36"/>
          <w:sz w:val="22"/>
          <w:szCs w:val="22"/>
        </w:rPr>
      </w:pPr>
    </w:p>
    <w:p w14:paraId="19566093" w14:textId="3F3816D2" w:rsidR="004E4562" w:rsidRPr="006A1954" w:rsidRDefault="004E4562" w:rsidP="005D07E4">
      <w:pPr>
        <w:shd w:val="clear" w:color="auto" w:fill="FFFFFF"/>
        <w:outlineLvl w:val="0"/>
        <w:rPr>
          <w:rFonts w:asciiTheme="majorHAnsi" w:hAnsiTheme="majorHAnsi" w:cs="Times New Roman"/>
          <w:color w:val="000000"/>
          <w:sz w:val="22"/>
          <w:szCs w:val="22"/>
        </w:rPr>
      </w:pPr>
      <w:r w:rsidRPr="006A1954">
        <w:rPr>
          <w:rFonts w:asciiTheme="majorHAnsi" w:eastAsia="Times New Roman" w:hAnsiTheme="majorHAnsi" w:cs="Times New Roman"/>
          <w:color w:val="000000"/>
          <w:kern w:val="36"/>
          <w:sz w:val="22"/>
          <w:szCs w:val="22"/>
        </w:rPr>
        <w:t>Unacceptable Behaviour</w:t>
      </w:r>
      <w:r w:rsidRPr="006A1954">
        <w:rPr>
          <w:rFonts w:asciiTheme="majorHAnsi" w:hAnsiTheme="majorHAnsi" w:cs="Times New Roman"/>
          <w:b/>
          <w:bCs/>
          <w:color w:val="000000"/>
          <w:sz w:val="22"/>
          <w:szCs w:val="22"/>
        </w:rPr>
        <w:t> </w:t>
      </w:r>
    </w:p>
    <w:p w14:paraId="40B22772" w14:textId="67BC55E5" w:rsidR="004E4562" w:rsidRPr="006A1954" w:rsidRDefault="004E4562" w:rsidP="004E4562">
      <w:pPr>
        <w:shd w:val="clear" w:color="auto" w:fill="FFFFFF"/>
        <w:spacing w:line="330" w:lineRule="atLeast"/>
        <w:rPr>
          <w:rFonts w:asciiTheme="majorHAnsi" w:hAnsiTheme="majorHAnsi" w:cs="Times New Roman"/>
          <w:color w:val="000000"/>
          <w:sz w:val="22"/>
          <w:szCs w:val="22"/>
        </w:rPr>
      </w:pPr>
    </w:p>
    <w:p w14:paraId="55349F54" w14:textId="01823814" w:rsidR="00AE2A83" w:rsidRPr="006A1954" w:rsidRDefault="00AE2A83"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Unacceptable behaviour will be managed with a restorative approach. Children will be reminded of expectations and given the opportunity to correct their behaviour. Where support is needed, children will spend time talking about their behaviour and considering their next steps. The </w:t>
      </w:r>
      <w:r w:rsidRPr="006A1954">
        <w:rPr>
          <w:rFonts w:asciiTheme="majorHAnsi" w:hAnsiTheme="majorHAnsi" w:cs="Times New Roman"/>
          <w:color w:val="000000"/>
          <w:sz w:val="22"/>
          <w:szCs w:val="22"/>
        </w:rPr>
        <w:lastRenderedPageBreak/>
        <w:t xml:space="preserve">emphasis is always upon learning and reflecting, </w:t>
      </w:r>
      <w:proofErr w:type="gramStart"/>
      <w:r w:rsidRPr="006A1954">
        <w:rPr>
          <w:rFonts w:asciiTheme="majorHAnsi" w:hAnsiTheme="majorHAnsi" w:cs="Times New Roman"/>
          <w:color w:val="000000"/>
          <w:sz w:val="22"/>
          <w:szCs w:val="22"/>
        </w:rPr>
        <w:t>in order to</w:t>
      </w:r>
      <w:proofErr w:type="gramEnd"/>
      <w:r w:rsidRPr="006A1954">
        <w:rPr>
          <w:rFonts w:asciiTheme="majorHAnsi" w:hAnsiTheme="majorHAnsi" w:cs="Times New Roman"/>
          <w:color w:val="000000"/>
          <w:sz w:val="22"/>
          <w:szCs w:val="22"/>
        </w:rPr>
        <w:t xml:space="preserve"> self-regulate and develop strategies for positive behaviour.</w:t>
      </w:r>
    </w:p>
    <w:p w14:paraId="7BAE1860" w14:textId="60EA1528" w:rsidR="005D07E4" w:rsidRPr="006A1954" w:rsidRDefault="005D07E4" w:rsidP="004E4562">
      <w:pPr>
        <w:shd w:val="clear" w:color="auto" w:fill="FFFFFF"/>
        <w:spacing w:line="330" w:lineRule="atLeast"/>
        <w:rPr>
          <w:rFonts w:asciiTheme="majorHAnsi" w:hAnsiTheme="majorHAnsi" w:cs="Times New Roman"/>
          <w:color w:val="000000"/>
          <w:sz w:val="22"/>
          <w:szCs w:val="22"/>
        </w:rPr>
      </w:pPr>
    </w:p>
    <w:p w14:paraId="4631E461" w14:textId="04BFD749" w:rsidR="005D07E4" w:rsidRPr="006A1954" w:rsidRDefault="005D07E4" w:rsidP="005D07E4">
      <w:pPr>
        <w:pStyle w:val="DfESOutNumbered1"/>
        <w:numPr>
          <w:ilvl w:val="0"/>
          <w:numId w:val="0"/>
        </w:numPr>
        <w:rPr>
          <w:rFonts w:asciiTheme="majorHAnsi" w:hAnsiTheme="majorHAnsi" w:cstheme="majorHAnsi"/>
          <w:sz w:val="22"/>
          <w:szCs w:val="22"/>
        </w:rPr>
      </w:pPr>
      <w:bookmarkStart w:id="0" w:name="_Ref73109558"/>
      <w:r w:rsidRPr="006A1954">
        <w:rPr>
          <w:rFonts w:asciiTheme="majorHAnsi" w:hAnsiTheme="majorHAnsi" w:cstheme="majorHAnsi"/>
          <w:sz w:val="22"/>
          <w:szCs w:val="22"/>
        </w:rPr>
        <w:t>Our staff are trained to understand that children may abuse other children. Child on child abuse is most likely to include, but may not be limited to:</w:t>
      </w:r>
      <w:bookmarkEnd w:id="0"/>
    </w:p>
    <w:p w14:paraId="03132A32" w14:textId="77777777" w:rsidR="005D07E4" w:rsidRPr="006A1954" w:rsidRDefault="005D07E4" w:rsidP="005D07E4">
      <w:pPr>
        <w:pStyle w:val="ListParagraph"/>
        <w:numPr>
          <w:ilvl w:val="0"/>
          <w:numId w:val="24"/>
        </w:numPr>
        <w:spacing w:after="120" w:line="288" w:lineRule="auto"/>
        <w:contextualSpacing w:val="0"/>
        <w:rPr>
          <w:rFonts w:asciiTheme="majorHAnsi" w:hAnsiTheme="majorHAnsi" w:cstheme="majorHAnsi"/>
          <w:sz w:val="22"/>
          <w:szCs w:val="22"/>
        </w:rPr>
      </w:pPr>
      <w:r w:rsidRPr="006A1954">
        <w:rPr>
          <w:rFonts w:asciiTheme="majorHAnsi" w:hAnsiTheme="majorHAnsi" w:cstheme="majorHAnsi"/>
          <w:sz w:val="22"/>
          <w:szCs w:val="22"/>
        </w:rPr>
        <w:t>bullying (including cyberbullying, prejudice-based and discriminatory bullying</w:t>
      </w:r>
      <w:proofErr w:type="gramStart"/>
      <w:r w:rsidRPr="006A1954">
        <w:rPr>
          <w:rFonts w:asciiTheme="majorHAnsi" w:hAnsiTheme="majorHAnsi" w:cstheme="majorHAnsi"/>
          <w:sz w:val="22"/>
          <w:szCs w:val="22"/>
        </w:rPr>
        <w:t>);</w:t>
      </w:r>
      <w:proofErr w:type="gramEnd"/>
    </w:p>
    <w:p w14:paraId="1146622F" w14:textId="77777777" w:rsidR="005D07E4" w:rsidRPr="006A1954" w:rsidRDefault="005D07E4" w:rsidP="005D07E4">
      <w:pPr>
        <w:pStyle w:val="ListParagraph"/>
        <w:numPr>
          <w:ilvl w:val="0"/>
          <w:numId w:val="24"/>
        </w:numPr>
        <w:spacing w:after="120" w:line="288" w:lineRule="auto"/>
        <w:contextualSpacing w:val="0"/>
        <w:rPr>
          <w:rFonts w:asciiTheme="majorHAnsi" w:hAnsiTheme="majorHAnsi" w:cstheme="majorHAnsi"/>
          <w:sz w:val="22"/>
          <w:szCs w:val="22"/>
        </w:rPr>
      </w:pPr>
      <w:r w:rsidRPr="006A1954">
        <w:rPr>
          <w:rFonts w:asciiTheme="majorHAnsi" w:hAnsiTheme="majorHAnsi" w:cstheme="majorHAnsi"/>
          <w:sz w:val="22"/>
          <w:szCs w:val="22"/>
        </w:rPr>
        <w:t xml:space="preserve">abuse in intimate personal relationships between </w:t>
      </w:r>
      <w:proofErr w:type="gramStart"/>
      <w:r w:rsidRPr="006A1954">
        <w:rPr>
          <w:rFonts w:asciiTheme="majorHAnsi" w:hAnsiTheme="majorHAnsi" w:cstheme="majorHAnsi"/>
          <w:sz w:val="22"/>
          <w:szCs w:val="22"/>
        </w:rPr>
        <w:t>peers;</w:t>
      </w:r>
      <w:proofErr w:type="gramEnd"/>
    </w:p>
    <w:p w14:paraId="54316A62" w14:textId="77777777" w:rsidR="005D07E4" w:rsidRPr="006A1954" w:rsidRDefault="005D07E4" w:rsidP="005D07E4">
      <w:pPr>
        <w:pStyle w:val="ListParagraph"/>
        <w:numPr>
          <w:ilvl w:val="0"/>
          <w:numId w:val="24"/>
        </w:numPr>
        <w:spacing w:after="120" w:line="288" w:lineRule="auto"/>
        <w:contextualSpacing w:val="0"/>
        <w:rPr>
          <w:rFonts w:asciiTheme="majorHAnsi" w:hAnsiTheme="majorHAnsi" w:cstheme="majorHAnsi"/>
          <w:sz w:val="22"/>
          <w:szCs w:val="22"/>
        </w:rPr>
      </w:pPr>
      <w:r w:rsidRPr="006A1954">
        <w:rPr>
          <w:rFonts w:asciiTheme="majorHAnsi" w:hAnsiTheme="majorHAnsi" w:cstheme="majorHAnsi"/>
          <w:sz w:val="22"/>
          <w:szCs w:val="22"/>
        </w:rPr>
        <w:t>physical abuse such as hitting, kicking, shaking, biting, hair pulling, or otherwise causing physical harm (this may include an online element which facilitates, threatens and/or encourages physical abuse</w:t>
      </w:r>
      <w:proofErr w:type="gramStart"/>
      <w:r w:rsidRPr="006A1954">
        <w:rPr>
          <w:rFonts w:asciiTheme="majorHAnsi" w:hAnsiTheme="majorHAnsi" w:cstheme="majorHAnsi"/>
          <w:sz w:val="22"/>
          <w:szCs w:val="22"/>
        </w:rPr>
        <w:t>);</w:t>
      </w:r>
      <w:proofErr w:type="gramEnd"/>
    </w:p>
    <w:p w14:paraId="06CB231F" w14:textId="77777777" w:rsidR="005D07E4" w:rsidRPr="006A1954" w:rsidRDefault="005D07E4" w:rsidP="005D07E4">
      <w:pPr>
        <w:pStyle w:val="ListParagraph"/>
        <w:numPr>
          <w:ilvl w:val="0"/>
          <w:numId w:val="24"/>
        </w:numPr>
        <w:spacing w:after="120" w:line="288" w:lineRule="auto"/>
        <w:contextualSpacing w:val="0"/>
        <w:rPr>
          <w:rFonts w:asciiTheme="majorHAnsi" w:hAnsiTheme="majorHAnsi" w:cstheme="majorHAnsi"/>
          <w:sz w:val="22"/>
          <w:szCs w:val="22"/>
        </w:rPr>
      </w:pPr>
      <w:r w:rsidRPr="006A1954">
        <w:rPr>
          <w:rFonts w:asciiTheme="majorHAnsi" w:hAnsiTheme="majorHAnsi" w:cstheme="majorHAnsi"/>
          <w:sz w:val="22"/>
          <w:szCs w:val="22"/>
        </w:rPr>
        <w:t>sexual violence, such as rape, assault by penetration and sexual assault; (this may include an online element which facilitates, threatens and/or encourages sexual violence</w:t>
      </w:r>
      <w:proofErr w:type="gramStart"/>
      <w:r w:rsidRPr="006A1954">
        <w:rPr>
          <w:rFonts w:asciiTheme="majorHAnsi" w:hAnsiTheme="majorHAnsi" w:cstheme="majorHAnsi"/>
          <w:sz w:val="22"/>
          <w:szCs w:val="22"/>
        </w:rPr>
        <w:t>);</w:t>
      </w:r>
      <w:proofErr w:type="gramEnd"/>
    </w:p>
    <w:p w14:paraId="3A0F16DB" w14:textId="77777777" w:rsidR="005D07E4" w:rsidRPr="006A1954" w:rsidRDefault="005D07E4" w:rsidP="005D07E4">
      <w:pPr>
        <w:pStyle w:val="ListParagraph"/>
        <w:numPr>
          <w:ilvl w:val="0"/>
          <w:numId w:val="24"/>
        </w:numPr>
        <w:spacing w:after="120" w:line="288" w:lineRule="auto"/>
        <w:contextualSpacing w:val="0"/>
        <w:rPr>
          <w:rFonts w:asciiTheme="majorHAnsi" w:hAnsiTheme="majorHAnsi" w:cstheme="majorHAnsi"/>
          <w:sz w:val="22"/>
          <w:szCs w:val="22"/>
        </w:rPr>
      </w:pPr>
      <w:r w:rsidRPr="006A1954">
        <w:rPr>
          <w:rFonts w:asciiTheme="majorHAnsi" w:hAnsiTheme="majorHAnsi" w:cstheme="majorHAnsi"/>
          <w:sz w:val="22"/>
          <w:szCs w:val="22"/>
        </w:rPr>
        <w:t xml:space="preserve">sexual harassment, such as sexual comments, remarks, jokes and online sexual harassment, which may be standalone or part of a broader pattern of </w:t>
      </w:r>
      <w:proofErr w:type="gramStart"/>
      <w:r w:rsidRPr="006A1954">
        <w:rPr>
          <w:rFonts w:asciiTheme="majorHAnsi" w:hAnsiTheme="majorHAnsi" w:cstheme="majorHAnsi"/>
          <w:sz w:val="22"/>
          <w:szCs w:val="22"/>
        </w:rPr>
        <w:t>abuse;</w:t>
      </w:r>
      <w:proofErr w:type="gramEnd"/>
    </w:p>
    <w:p w14:paraId="6FECAB0B" w14:textId="77777777" w:rsidR="005D07E4" w:rsidRPr="006A1954" w:rsidRDefault="005D07E4" w:rsidP="005D07E4">
      <w:pPr>
        <w:pStyle w:val="ListParagraph"/>
        <w:numPr>
          <w:ilvl w:val="0"/>
          <w:numId w:val="24"/>
        </w:numPr>
        <w:spacing w:after="120" w:line="288" w:lineRule="auto"/>
        <w:contextualSpacing w:val="0"/>
        <w:rPr>
          <w:rFonts w:asciiTheme="majorHAnsi" w:hAnsiTheme="majorHAnsi" w:cstheme="majorHAnsi"/>
          <w:sz w:val="22"/>
          <w:szCs w:val="22"/>
        </w:rPr>
      </w:pPr>
      <w:r w:rsidRPr="006A1954">
        <w:rPr>
          <w:rFonts w:asciiTheme="majorHAnsi" w:hAnsiTheme="majorHAnsi" w:cstheme="majorHAnsi"/>
          <w:bCs/>
          <w:sz w:val="22"/>
          <w:szCs w:val="22"/>
        </w:rPr>
        <w:t>causing someone to engage in sexual activity without consent, such as</w:t>
      </w:r>
      <w:r w:rsidRPr="006A1954">
        <w:rPr>
          <w:rFonts w:asciiTheme="majorHAnsi" w:hAnsiTheme="majorHAnsi" w:cstheme="majorHAnsi"/>
          <w:sz w:val="22"/>
          <w:szCs w:val="22"/>
        </w:rPr>
        <w:t xml:space="preserve"> forcing someone to strip, touch themselves sexually, or to engage in sexual activity with a third </w:t>
      </w:r>
      <w:proofErr w:type="gramStart"/>
      <w:r w:rsidRPr="006A1954">
        <w:rPr>
          <w:rFonts w:asciiTheme="majorHAnsi" w:hAnsiTheme="majorHAnsi" w:cstheme="majorHAnsi"/>
          <w:sz w:val="22"/>
          <w:szCs w:val="22"/>
        </w:rPr>
        <w:t>party;</w:t>
      </w:r>
      <w:proofErr w:type="gramEnd"/>
    </w:p>
    <w:p w14:paraId="656ABCE1" w14:textId="3674E241" w:rsidR="005D07E4" w:rsidRPr="006A1954" w:rsidRDefault="005D07E4" w:rsidP="005D07E4">
      <w:pPr>
        <w:pStyle w:val="ListParagraph"/>
        <w:numPr>
          <w:ilvl w:val="0"/>
          <w:numId w:val="24"/>
        </w:numPr>
        <w:spacing w:after="120" w:line="288" w:lineRule="auto"/>
        <w:contextualSpacing w:val="0"/>
        <w:rPr>
          <w:rFonts w:asciiTheme="majorHAnsi" w:hAnsiTheme="majorHAnsi" w:cstheme="majorHAnsi"/>
          <w:sz w:val="22"/>
          <w:szCs w:val="22"/>
        </w:rPr>
      </w:pPr>
      <w:r w:rsidRPr="006A1954">
        <w:rPr>
          <w:rFonts w:asciiTheme="majorHAnsi" w:hAnsiTheme="majorHAnsi" w:cstheme="majorHAnsi"/>
          <w:sz w:val="22"/>
          <w:szCs w:val="22"/>
        </w:rPr>
        <w:t xml:space="preserve">consensual and non-consensual sharing of nude and </w:t>
      </w:r>
      <w:r w:rsidR="0054244D" w:rsidRPr="006A1954">
        <w:rPr>
          <w:rFonts w:asciiTheme="majorHAnsi" w:hAnsiTheme="majorHAnsi" w:cstheme="majorHAnsi"/>
          <w:sz w:val="22"/>
          <w:szCs w:val="22"/>
        </w:rPr>
        <w:t>semi-nude</w:t>
      </w:r>
      <w:r w:rsidRPr="006A1954">
        <w:rPr>
          <w:rFonts w:asciiTheme="majorHAnsi" w:hAnsiTheme="majorHAnsi" w:cstheme="majorHAnsi"/>
          <w:sz w:val="22"/>
          <w:szCs w:val="22"/>
        </w:rPr>
        <w:t xml:space="preserve"> images and or videos (also known as sexting or youth produced sexual imagery</w:t>
      </w:r>
      <w:proofErr w:type="gramStart"/>
      <w:r w:rsidRPr="006A1954">
        <w:rPr>
          <w:rFonts w:asciiTheme="majorHAnsi" w:hAnsiTheme="majorHAnsi" w:cstheme="majorHAnsi"/>
          <w:sz w:val="22"/>
          <w:szCs w:val="22"/>
        </w:rPr>
        <w:t>);</w:t>
      </w:r>
      <w:proofErr w:type="gramEnd"/>
    </w:p>
    <w:p w14:paraId="4ADCF58E" w14:textId="56D542B4" w:rsidR="005D07E4" w:rsidRPr="006A1954" w:rsidRDefault="0054244D" w:rsidP="005D07E4">
      <w:pPr>
        <w:pStyle w:val="ListParagraph"/>
        <w:numPr>
          <w:ilvl w:val="0"/>
          <w:numId w:val="24"/>
        </w:numPr>
        <w:spacing w:after="120" w:line="288" w:lineRule="auto"/>
        <w:contextualSpacing w:val="0"/>
        <w:rPr>
          <w:rFonts w:asciiTheme="majorHAnsi" w:eastAsia="Arial" w:hAnsiTheme="majorHAnsi" w:cstheme="majorHAnsi"/>
          <w:sz w:val="22"/>
          <w:szCs w:val="22"/>
        </w:rPr>
      </w:pPr>
      <w:r w:rsidRPr="006A1954">
        <w:rPr>
          <w:rFonts w:asciiTheme="majorHAnsi" w:hAnsiTheme="majorHAnsi" w:cstheme="majorHAnsi"/>
          <w:sz w:val="22"/>
          <w:szCs w:val="22"/>
        </w:rPr>
        <w:t>up skirting</w:t>
      </w:r>
      <w:r w:rsidR="005D07E4" w:rsidRPr="006A1954">
        <w:rPr>
          <w:rFonts w:asciiTheme="majorHAnsi" w:hAnsiTheme="majorHAnsi" w:cstheme="majorHAnsi"/>
          <w:sz w:val="22"/>
          <w:szCs w:val="22"/>
        </w:rPr>
        <w:t>, which typically involves taking a picture under a person’s clothing without their permission, with the intention of viewing their genitals or buttocks to obtain sexual gratification, or cause the victim humiliation, distress or alarm; and</w:t>
      </w:r>
    </w:p>
    <w:p w14:paraId="19C51F0E" w14:textId="77777777" w:rsidR="005D07E4" w:rsidRPr="006A1954" w:rsidRDefault="005D07E4" w:rsidP="005D07E4">
      <w:pPr>
        <w:pStyle w:val="ListParagraph"/>
        <w:numPr>
          <w:ilvl w:val="0"/>
          <w:numId w:val="24"/>
        </w:numPr>
        <w:spacing w:after="120" w:line="288" w:lineRule="auto"/>
        <w:contextualSpacing w:val="0"/>
        <w:rPr>
          <w:rFonts w:asciiTheme="majorHAnsi" w:hAnsiTheme="majorHAnsi" w:cstheme="majorHAnsi"/>
          <w:sz w:val="22"/>
          <w:szCs w:val="22"/>
        </w:rPr>
      </w:pPr>
      <w:r w:rsidRPr="006A1954">
        <w:rPr>
          <w:rFonts w:asciiTheme="majorHAnsi" w:hAnsiTheme="majorHAnsi" w:cstheme="majorHAnsi"/>
          <w:sz w:val="22"/>
          <w:szCs w:val="22"/>
        </w:rPr>
        <w:t>initiation/hazing type violence and rituals (this could include activities involving harassment, abuse or humiliation used as a way of initiating a person into a group and may also include an online element).</w:t>
      </w:r>
    </w:p>
    <w:p w14:paraId="0F3A95B2" w14:textId="77777777" w:rsidR="005D07E4" w:rsidRPr="006A1954" w:rsidRDefault="005D07E4" w:rsidP="004E4562">
      <w:pPr>
        <w:shd w:val="clear" w:color="auto" w:fill="FFFFFF"/>
        <w:spacing w:line="330" w:lineRule="atLeast"/>
        <w:rPr>
          <w:rFonts w:asciiTheme="majorHAnsi" w:hAnsiTheme="majorHAnsi" w:cstheme="majorHAnsi"/>
          <w:color w:val="000000"/>
          <w:sz w:val="22"/>
          <w:szCs w:val="22"/>
        </w:rPr>
      </w:pPr>
    </w:p>
    <w:p w14:paraId="7DA78C7B"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p>
    <w:p w14:paraId="1FC557ED" w14:textId="516AFBA0" w:rsidR="004E4562" w:rsidRPr="006A1954" w:rsidRDefault="004E4562" w:rsidP="004E4562">
      <w:pPr>
        <w:shd w:val="clear" w:color="auto" w:fill="FFFFFF"/>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Persistent Unacceptable Behaviour</w:t>
      </w:r>
    </w:p>
    <w:p w14:paraId="70CAE1B5" w14:textId="539D8893" w:rsidR="004E4562" w:rsidRPr="006A1954" w:rsidRDefault="004E4562" w:rsidP="004E4562">
      <w:pPr>
        <w:shd w:val="clear" w:color="auto" w:fill="FFFFFF"/>
        <w:spacing w:line="330" w:lineRule="atLeast"/>
        <w:rPr>
          <w:rFonts w:asciiTheme="majorHAnsi" w:hAnsiTheme="majorHAnsi" w:cs="Times New Roman"/>
          <w:color w:val="000000"/>
          <w:sz w:val="22"/>
          <w:szCs w:val="22"/>
        </w:rPr>
      </w:pPr>
      <w:bookmarkStart w:id="1" w:name="_Hlk132370880"/>
      <w:r w:rsidRPr="006A1954">
        <w:rPr>
          <w:rFonts w:asciiTheme="majorHAnsi" w:hAnsiTheme="majorHAnsi" w:cs="Times New Roman"/>
          <w:color w:val="000000"/>
          <w:sz w:val="22"/>
          <w:szCs w:val="22"/>
        </w:rPr>
        <w:t>All schools, from time to time, will have problems with unacceptable behaviour.  It is school policy to manage such behaviour in a positive and supportive way</w:t>
      </w:r>
      <w:r w:rsidR="00AE2A83" w:rsidRPr="006A1954">
        <w:rPr>
          <w:rFonts w:asciiTheme="majorHAnsi" w:hAnsiTheme="majorHAnsi" w:cs="Times New Roman"/>
          <w:color w:val="000000"/>
          <w:sz w:val="22"/>
          <w:szCs w:val="22"/>
        </w:rPr>
        <w:t xml:space="preserve">. We will work with </w:t>
      </w:r>
      <w:r w:rsidRPr="006A1954">
        <w:rPr>
          <w:rFonts w:asciiTheme="majorHAnsi" w:hAnsiTheme="majorHAnsi" w:cs="Times New Roman"/>
          <w:color w:val="000000"/>
          <w:sz w:val="22"/>
          <w:szCs w:val="22"/>
        </w:rPr>
        <w:t>parents and</w:t>
      </w:r>
      <w:r w:rsidR="00AE2A83" w:rsidRPr="006A1954">
        <w:rPr>
          <w:rFonts w:asciiTheme="majorHAnsi" w:hAnsiTheme="majorHAnsi" w:cs="Times New Roman"/>
          <w:color w:val="000000"/>
          <w:sz w:val="22"/>
          <w:szCs w:val="22"/>
        </w:rPr>
        <w:t xml:space="preserve"> carers and when appropriate, other agencies</w:t>
      </w:r>
      <w:r w:rsidR="00DE4E45" w:rsidRPr="006A1954">
        <w:rPr>
          <w:rFonts w:asciiTheme="majorHAnsi" w:hAnsiTheme="majorHAnsi" w:cs="Times New Roman"/>
          <w:color w:val="000000"/>
          <w:sz w:val="22"/>
          <w:szCs w:val="22"/>
        </w:rPr>
        <w:t xml:space="preserve">; we recognise that other agencies can help us to assess the needs of children who display ongoing challenging behaviour. </w:t>
      </w:r>
      <w:r w:rsidR="00D25A8E">
        <w:rPr>
          <w:rFonts w:asciiTheme="majorHAnsi" w:hAnsiTheme="majorHAnsi" w:cs="Times New Roman"/>
          <w:color w:val="000000"/>
          <w:sz w:val="22"/>
          <w:szCs w:val="22"/>
        </w:rPr>
        <w:t xml:space="preserve">Support may be given by the Director of Primary Education. </w:t>
      </w:r>
    </w:p>
    <w:p w14:paraId="3241C8F4"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Reasonable adjustments may be made for children with SEN or disabilities when applying the behaviour policy.</w:t>
      </w:r>
    </w:p>
    <w:bookmarkEnd w:id="1"/>
    <w:p w14:paraId="20C6F735"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b/>
          <w:bCs/>
          <w:color w:val="000000"/>
          <w:sz w:val="22"/>
          <w:szCs w:val="22"/>
        </w:rPr>
        <w:t> </w:t>
      </w:r>
    </w:p>
    <w:p w14:paraId="1C679FF6" w14:textId="331321ED" w:rsidR="00AE2A83" w:rsidRPr="006A1954" w:rsidRDefault="00AE2A83" w:rsidP="00AE2A83">
      <w:pPr>
        <w:spacing w:line="300" w:lineRule="atLeast"/>
        <w:rPr>
          <w:rFonts w:asciiTheme="majorHAnsi" w:eastAsia="Times New Roman" w:hAnsiTheme="majorHAnsi" w:cs="Times New Roman"/>
          <w:color w:val="000000"/>
          <w:sz w:val="22"/>
          <w:szCs w:val="22"/>
        </w:rPr>
      </w:pPr>
      <w:bookmarkStart w:id="2" w:name="_Hlk132370900"/>
      <w:r w:rsidRPr="006A1954">
        <w:rPr>
          <w:rFonts w:asciiTheme="majorHAnsi" w:eastAsia="Times New Roman" w:hAnsiTheme="majorHAnsi" w:cs="Times New Roman"/>
          <w:color w:val="000000"/>
          <w:sz w:val="22"/>
          <w:szCs w:val="22"/>
        </w:rPr>
        <w:t>Persistent unacceptable behaviour may be managed by:</w:t>
      </w:r>
    </w:p>
    <w:p w14:paraId="6F6D4E3E" w14:textId="6DF01019" w:rsidR="004E4562" w:rsidRPr="006A1954" w:rsidRDefault="004E4562" w:rsidP="004E4562">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Regular </w:t>
      </w:r>
      <w:r w:rsidR="00AE2A83" w:rsidRPr="006A1954">
        <w:rPr>
          <w:rFonts w:asciiTheme="majorHAnsi" w:eastAsia="Times New Roman" w:hAnsiTheme="majorHAnsi" w:cs="Times New Roman"/>
          <w:color w:val="000000"/>
          <w:sz w:val="22"/>
          <w:szCs w:val="22"/>
        </w:rPr>
        <w:t xml:space="preserve">planned </w:t>
      </w:r>
      <w:r w:rsidRPr="006A1954">
        <w:rPr>
          <w:rFonts w:asciiTheme="majorHAnsi" w:eastAsia="Times New Roman" w:hAnsiTheme="majorHAnsi" w:cs="Times New Roman"/>
          <w:color w:val="000000"/>
          <w:sz w:val="22"/>
          <w:szCs w:val="22"/>
        </w:rPr>
        <w:t>discussion with children and parents</w:t>
      </w:r>
    </w:p>
    <w:p w14:paraId="4F5FA632" w14:textId="187A44B2" w:rsidR="004E4562" w:rsidRPr="006A1954" w:rsidRDefault="004E4562" w:rsidP="004E4562">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Home/school </w:t>
      </w:r>
      <w:r w:rsidR="00984F66" w:rsidRPr="006A1954">
        <w:rPr>
          <w:rFonts w:asciiTheme="majorHAnsi" w:eastAsia="Times New Roman" w:hAnsiTheme="majorHAnsi" w:cs="Times New Roman"/>
          <w:color w:val="000000"/>
          <w:sz w:val="22"/>
          <w:szCs w:val="22"/>
        </w:rPr>
        <w:t>communication</w:t>
      </w:r>
    </w:p>
    <w:p w14:paraId="55B389EA" w14:textId="56102BAD" w:rsidR="00984F66" w:rsidRPr="006A1954" w:rsidRDefault="004E4562" w:rsidP="005125BB">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Individual Behaviour Plans</w:t>
      </w:r>
      <w:r w:rsidR="00984F66" w:rsidRPr="006A1954">
        <w:rPr>
          <w:rFonts w:asciiTheme="majorHAnsi" w:eastAsia="Times New Roman" w:hAnsiTheme="majorHAnsi" w:cs="Times New Roman"/>
          <w:color w:val="000000"/>
          <w:sz w:val="22"/>
          <w:szCs w:val="22"/>
        </w:rPr>
        <w:t xml:space="preserve"> identifying triggers and mitigations</w:t>
      </w:r>
    </w:p>
    <w:p w14:paraId="406D42EE" w14:textId="140C0173" w:rsidR="004E4562" w:rsidRPr="006A1954" w:rsidRDefault="004E4562" w:rsidP="004E4562">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Tracking the progress of a child’s behaviour in class </w:t>
      </w:r>
    </w:p>
    <w:p w14:paraId="3AAD8E09" w14:textId="62B2CD85" w:rsidR="004E4562" w:rsidRPr="006A1954" w:rsidRDefault="004E4562" w:rsidP="004E4562">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Structured lunchtimes (lunchtimes are carefully planned with </w:t>
      </w:r>
      <w:r w:rsidR="004A51A8" w:rsidRPr="006A1954">
        <w:rPr>
          <w:rFonts w:asciiTheme="majorHAnsi" w:eastAsia="Times New Roman" w:hAnsiTheme="majorHAnsi" w:cs="Times New Roman"/>
          <w:color w:val="000000"/>
          <w:sz w:val="22"/>
          <w:szCs w:val="22"/>
        </w:rPr>
        <w:t>opportunities for quieter activities in Calm Club, Lunch Club and our Chill-Out Zones,</w:t>
      </w:r>
      <w:r w:rsidRPr="006A1954">
        <w:rPr>
          <w:rFonts w:asciiTheme="majorHAnsi" w:eastAsia="Times New Roman" w:hAnsiTheme="majorHAnsi" w:cs="Times New Roman"/>
          <w:color w:val="000000"/>
          <w:sz w:val="22"/>
          <w:szCs w:val="22"/>
        </w:rPr>
        <w:t xml:space="preserve"> with adult support)</w:t>
      </w:r>
    </w:p>
    <w:p w14:paraId="2F2EC67D" w14:textId="77777777" w:rsidR="004E4562" w:rsidRPr="006A1954" w:rsidRDefault="004E4562" w:rsidP="004E4562">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lastRenderedPageBreak/>
        <w:t>Structured learning time (the day is broken down into small manageable tasks)</w:t>
      </w:r>
    </w:p>
    <w:p w14:paraId="30816D5F" w14:textId="484FFC65" w:rsidR="004E4562" w:rsidRPr="006A1954" w:rsidRDefault="004A51A8" w:rsidP="004E4562">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Time in the Nurture Rooms</w:t>
      </w:r>
      <w:r w:rsidR="00D25A8E">
        <w:rPr>
          <w:rFonts w:asciiTheme="majorHAnsi" w:eastAsia="Times New Roman" w:hAnsiTheme="majorHAnsi" w:cs="Times New Roman"/>
          <w:color w:val="000000"/>
          <w:sz w:val="22"/>
          <w:szCs w:val="22"/>
        </w:rPr>
        <w:t xml:space="preserve"> or WISH Hub</w:t>
      </w:r>
      <w:r w:rsidR="004E4562" w:rsidRPr="006A1954">
        <w:rPr>
          <w:rFonts w:asciiTheme="majorHAnsi" w:eastAsia="Times New Roman" w:hAnsiTheme="majorHAnsi" w:cs="Times New Roman"/>
          <w:color w:val="000000"/>
          <w:sz w:val="22"/>
          <w:szCs w:val="22"/>
        </w:rPr>
        <w:t xml:space="preserve"> (learning</w:t>
      </w:r>
      <w:r w:rsidRPr="006A1954">
        <w:rPr>
          <w:rFonts w:asciiTheme="majorHAnsi" w:eastAsia="Times New Roman" w:hAnsiTheme="majorHAnsi" w:cs="Times New Roman"/>
          <w:color w:val="000000"/>
          <w:sz w:val="22"/>
          <w:szCs w:val="22"/>
        </w:rPr>
        <w:t xml:space="preserve"> or playing</w:t>
      </w:r>
      <w:r w:rsidR="004E4562" w:rsidRPr="006A1954">
        <w:rPr>
          <w:rFonts w:asciiTheme="majorHAnsi" w:eastAsia="Times New Roman" w:hAnsiTheme="majorHAnsi" w:cs="Times New Roman"/>
          <w:color w:val="000000"/>
          <w:sz w:val="22"/>
          <w:szCs w:val="22"/>
        </w:rPr>
        <w:t xml:space="preserve"> away from other children, on school premises but not in class)</w:t>
      </w:r>
    </w:p>
    <w:p w14:paraId="4E6C6E25" w14:textId="4C32B12E" w:rsidR="004E4562" w:rsidRPr="006A1954" w:rsidRDefault="004E4562" w:rsidP="004E4562">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Referral to outside agencies </w:t>
      </w:r>
    </w:p>
    <w:p w14:paraId="6144667C" w14:textId="498D1CC2" w:rsidR="004E4562" w:rsidRPr="006A1954" w:rsidRDefault="004E4562" w:rsidP="004E4562">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Fixed term </w:t>
      </w:r>
      <w:r w:rsidR="00F36D10">
        <w:rPr>
          <w:rFonts w:asciiTheme="majorHAnsi" w:eastAsia="Times New Roman" w:hAnsiTheme="majorHAnsi" w:cs="Times New Roman"/>
          <w:color w:val="000000"/>
          <w:sz w:val="22"/>
          <w:szCs w:val="22"/>
        </w:rPr>
        <w:t>suspension</w:t>
      </w:r>
    </w:p>
    <w:p w14:paraId="03F276B2" w14:textId="62A0731F" w:rsidR="0054244D" w:rsidRPr="006A1954" w:rsidRDefault="004E4562" w:rsidP="00E7309E">
      <w:pPr>
        <w:numPr>
          <w:ilvl w:val="0"/>
          <w:numId w:val="7"/>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Permanent exclusion</w:t>
      </w:r>
      <w:bookmarkEnd w:id="2"/>
    </w:p>
    <w:p w14:paraId="76D1A917" w14:textId="77777777" w:rsidR="0054244D" w:rsidRPr="006A1954" w:rsidRDefault="0054244D" w:rsidP="00984F66">
      <w:pPr>
        <w:spacing w:line="300" w:lineRule="atLeast"/>
        <w:rPr>
          <w:rFonts w:asciiTheme="majorHAnsi" w:eastAsia="Times New Roman" w:hAnsiTheme="majorHAnsi" w:cs="Times New Roman"/>
          <w:color w:val="000000"/>
          <w:sz w:val="22"/>
          <w:szCs w:val="22"/>
        </w:rPr>
      </w:pPr>
    </w:p>
    <w:p w14:paraId="66536CEC" w14:textId="07C04988" w:rsidR="00984F66" w:rsidRPr="006A1954" w:rsidRDefault="00984F66" w:rsidP="00984F6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The Use of Reasonable Force</w:t>
      </w:r>
    </w:p>
    <w:p w14:paraId="50AA836E" w14:textId="00A423C0" w:rsidR="00984F66" w:rsidRDefault="00984F66" w:rsidP="00984F6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In accordance with Behaviour in Schools (</w:t>
      </w:r>
      <w:r w:rsidR="00F12AFC">
        <w:rPr>
          <w:rFonts w:asciiTheme="majorHAnsi" w:eastAsia="Times New Roman" w:hAnsiTheme="majorHAnsi" w:cs="Times New Roman"/>
          <w:color w:val="000000"/>
          <w:sz w:val="22"/>
          <w:szCs w:val="22"/>
        </w:rPr>
        <w:t>February 2024</w:t>
      </w:r>
      <w:r w:rsidRPr="006A1954">
        <w:rPr>
          <w:rFonts w:asciiTheme="majorHAnsi" w:eastAsia="Times New Roman" w:hAnsiTheme="majorHAnsi" w:cs="Times New Roman"/>
          <w:color w:val="000000"/>
          <w:sz w:val="22"/>
          <w:szCs w:val="22"/>
        </w:rPr>
        <w:t>) and Use of Reasonable Force</w:t>
      </w:r>
      <w:r w:rsidR="00F12AFC">
        <w:rPr>
          <w:rFonts w:asciiTheme="majorHAnsi" w:eastAsia="Times New Roman" w:hAnsiTheme="majorHAnsi" w:cs="Times New Roman"/>
          <w:color w:val="000000"/>
          <w:sz w:val="22"/>
          <w:szCs w:val="22"/>
        </w:rPr>
        <w:t xml:space="preserve"> (January 2025)</w:t>
      </w:r>
      <w:r w:rsidRPr="006A1954">
        <w:rPr>
          <w:rFonts w:asciiTheme="majorHAnsi" w:eastAsia="Times New Roman" w:hAnsiTheme="majorHAnsi" w:cs="Times New Roman"/>
          <w:color w:val="000000"/>
          <w:sz w:val="22"/>
          <w:szCs w:val="22"/>
        </w:rPr>
        <w:t xml:space="preserve"> we recognise that there may be circumstances when it is appropriate for staff to use reasonable force to safeguard children. These would be to prevent pupils committing an offence, injuring themselves or others, damaging property or to maintain good order and discipline at the school or among pupils. There is further guidance for schools in </w:t>
      </w:r>
      <w:r w:rsidR="004A51A8" w:rsidRPr="006A1954">
        <w:rPr>
          <w:rFonts w:asciiTheme="majorHAnsi" w:eastAsia="Times New Roman" w:hAnsiTheme="majorHAnsi" w:cs="Times New Roman"/>
          <w:color w:val="000000"/>
          <w:sz w:val="22"/>
          <w:szCs w:val="22"/>
        </w:rPr>
        <w:t xml:space="preserve">the document </w:t>
      </w:r>
      <w:r w:rsidRPr="006A1954">
        <w:rPr>
          <w:rFonts w:asciiTheme="majorHAnsi" w:eastAsia="Times New Roman" w:hAnsiTheme="majorHAnsi" w:cs="Times New Roman"/>
          <w:color w:val="000000"/>
          <w:sz w:val="22"/>
          <w:szCs w:val="22"/>
        </w:rPr>
        <w:t xml:space="preserve">Searching, </w:t>
      </w:r>
      <w:r w:rsidR="004A51A8" w:rsidRPr="006A1954">
        <w:rPr>
          <w:rFonts w:asciiTheme="majorHAnsi" w:eastAsia="Times New Roman" w:hAnsiTheme="majorHAnsi" w:cs="Times New Roman"/>
          <w:color w:val="000000"/>
          <w:sz w:val="22"/>
          <w:szCs w:val="22"/>
        </w:rPr>
        <w:t>s</w:t>
      </w:r>
      <w:r w:rsidRPr="006A1954">
        <w:rPr>
          <w:rFonts w:asciiTheme="majorHAnsi" w:eastAsia="Times New Roman" w:hAnsiTheme="majorHAnsi" w:cs="Times New Roman"/>
          <w:color w:val="000000"/>
          <w:sz w:val="22"/>
          <w:szCs w:val="22"/>
        </w:rPr>
        <w:t xml:space="preserve">creening and </w:t>
      </w:r>
      <w:r w:rsidR="004A51A8" w:rsidRPr="006A1954">
        <w:rPr>
          <w:rFonts w:asciiTheme="majorHAnsi" w:eastAsia="Times New Roman" w:hAnsiTheme="majorHAnsi" w:cs="Times New Roman"/>
          <w:color w:val="000000"/>
          <w:sz w:val="22"/>
          <w:szCs w:val="22"/>
        </w:rPr>
        <w:t>c</w:t>
      </w:r>
      <w:r w:rsidRPr="006A1954">
        <w:rPr>
          <w:rFonts w:asciiTheme="majorHAnsi" w:eastAsia="Times New Roman" w:hAnsiTheme="majorHAnsi" w:cs="Times New Roman"/>
          <w:color w:val="000000"/>
          <w:sz w:val="22"/>
          <w:szCs w:val="22"/>
        </w:rPr>
        <w:t xml:space="preserve">onfiscation </w:t>
      </w:r>
      <w:r w:rsidR="004A51A8" w:rsidRPr="006A1954">
        <w:rPr>
          <w:rFonts w:asciiTheme="majorHAnsi" w:eastAsia="Times New Roman" w:hAnsiTheme="majorHAnsi" w:cs="Times New Roman"/>
          <w:color w:val="000000"/>
          <w:sz w:val="22"/>
          <w:szCs w:val="22"/>
        </w:rPr>
        <w:t>in</w:t>
      </w:r>
      <w:r w:rsidRPr="006A1954">
        <w:rPr>
          <w:rFonts w:asciiTheme="majorHAnsi" w:eastAsia="Times New Roman" w:hAnsiTheme="majorHAnsi" w:cs="Times New Roman"/>
          <w:color w:val="000000"/>
          <w:sz w:val="22"/>
          <w:szCs w:val="22"/>
        </w:rPr>
        <w:t xml:space="preserve"> </w:t>
      </w:r>
      <w:r w:rsidR="004A51A8" w:rsidRPr="006A1954">
        <w:rPr>
          <w:rFonts w:asciiTheme="majorHAnsi" w:eastAsia="Times New Roman" w:hAnsiTheme="majorHAnsi" w:cs="Times New Roman"/>
          <w:color w:val="000000"/>
          <w:sz w:val="22"/>
          <w:szCs w:val="22"/>
        </w:rPr>
        <w:t>s</w:t>
      </w:r>
      <w:r w:rsidRPr="006A1954">
        <w:rPr>
          <w:rFonts w:asciiTheme="majorHAnsi" w:eastAsia="Times New Roman" w:hAnsiTheme="majorHAnsi" w:cs="Times New Roman"/>
          <w:color w:val="000000"/>
          <w:sz w:val="22"/>
          <w:szCs w:val="22"/>
        </w:rPr>
        <w:t>chool</w:t>
      </w:r>
      <w:r w:rsidR="004A51A8" w:rsidRPr="006A1954">
        <w:rPr>
          <w:rFonts w:asciiTheme="majorHAnsi" w:eastAsia="Times New Roman" w:hAnsiTheme="majorHAnsi" w:cs="Times New Roman"/>
          <w:color w:val="000000"/>
          <w:sz w:val="22"/>
          <w:szCs w:val="22"/>
        </w:rPr>
        <w:t>s (2023.)</w:t>
      </w:r>
    </w:p>
    <w:p w14:paraId="5790CE3C" w14:textId="77777777" w:rsidR="005B4FE7" w:rsidRDefault="005B4FE7" w:rsidP="00984F66">
      <w:pPr>
        <w:spacing w:line="300" w:lineRule="atLeast"/>
        <w:rPr>
          <w:rFonts w:asciiTheme="majorHAnsi" w:eastAsia="Times New Roman" w:hAnsiTheme="majorHAnsi" w:cs="Times New Roman"/>
          <w:color w:val="000000"/>
          <w:sz w:val="22"/>
          <w:szCs w:val="22"/>
        </w:rPr>
      </w:pPr>
    </w:p>
    <w:p w14:paraId="3D2957FE" w14:textId="63914293" w:rsidR="005B4FE7" w:rsidRDefault="005B4FE7" w:rsidP="00984F66">
      <w:pPr>
        <w:spacing w:line="300" w:lineRule="atLeast"/>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Where reasonable force is used, it should</w:t>
      </w:r>
      <w:r w:rsidR="0089455E">
        <w:rPr>
          <w:rFonts w:asciiTheme="majorHAnsi" w:eastAsia="Times New Roman" w:hAnsiTheme="majorHAnsi" w:cs="Times New Roman"/>
          <w:color w:val="000000"/>
          <w:sz w:val="22"/>
          <w:szCs w:val="22"/>
        </w:rPr>
        <w:t>:</w:t>
      </w:r>
    </w:p>
    <w:p w14:paraId="50FC5C82" w14:textId="77777777" w:rsidR="0089455E" w:rsidRDefault="0089455E" w:rsidP="00984F66">
      <w:pPr>
        <w:spacing w:line="300" w:lineRule="atLeast"/>
        <w:rPr>
          <w:rFonts w:asciiTheme="majorHAnsi" w:eastAsia="Times New Roman" w:hAnsiTheme="majorHAnsi" w:cs="Times New Roman"/>
          <w:color w:val="000000"/>
          <w:sz w:val="22"/>
          <w:szCs w:val="22"/>
        </w:rPr>
      </w:pPr>
    </w:p>
    <w:p w14:paraId="34A21A60" w14:textId="77777777" w:rsidR="005B4FE7" w:rsidRPr="0089455E" w:rsidRDefault="005B4FE7" w:rsidP="0089455E">
      <w:pPr>
        <w:pStyle w:val="4Bulletedcopyblue"/>
        <w:numPr>
          <w:ilvl w:val="0"/>
          <w:numId w:val="0"/>
        </w:numPr>
        <w:ind w:left="340"/>
        <w:rPr>
          <w:rFonts w:asciiTheme="majorHAnsi" w:hAnsiTheme="majorHAnsi" w:cstheme="majorHAnsi"/>
          <w:sz w:val="22"/>
          <w:szCs w:val="22"/>
        </w:rPr>
      </w:pPr>
      <w:r w:rsidRPr="0089455E">
        <w:rPr>
          <w:rFonts w:asciiTheme="majorHAnsi" w:hAnsiTheme="majorHAnsi" w:cstheme="majorHAnsi"/>
          <w:sz w:val="22"/>
          <w:szCs w:val="22"/>
        </w:rPr>
        <w:t>Always be used as a last resort</w:t>
      </w:r>
    </w:p>
    <w:p w14:paraId="49DAA1FA" w14:textId="77777777" w:rsidR="005B4FE7" w:rsidRPr="0089455E" w:rsidRDefault="005B4FE7" w:rsidP="0089455E">
      <w:pPr>
        <w:pStyle w:val="4Bulletedcopyblue"/>
        <w:numPr>
          <w:ilvl w:val="0"/>
          <w:numId w:val="0"/>
        </w:numPr>
        <w:ind w:left="340"/>
        <w:rPr>
          <w:rFonts w:asciiTheme="majorHAnsi" w:hAnsiTheme="majorHAnsi" w:cstheme="majorHAnsi"/>
          <w:sz w:val="22"/>
          <w:szCs w:val="22"/>
        </w:rPr>
      </w:pPr>
      <w:r w:rsidRPr="0089455E">
        <w:rPr>
          <w:rFonts w:asciiTheme="majorHAnsi" w:hAnsiTheme="majorHAnsi" w:cstheme="majorHAnsi"/>
          <w:sz w:val="22"/>
          <w:szCs w:val="22"/>
        </w:rPr>
        <w:t>Be applied using the minimum amount of force and for the minimum amount of time possible</w:t>
      </w:r>
    </w:p>
    <w:p w14:paraId="6384CA23" w14:textId="77777777" w:rsidR="005B4FE7" w:rsidRPr="0089455E" w:rsidRDefault="005B4FE7" w:rsidP="0089455E">
      <w:pPr>
        <w:pStyle w:val="4Bulletedcopyblue"/>
        <w:numPr>
          <w:ilvl w:val="0"/>
          <w:numId w:val="0"/>
        </w:numPr>
        <w:ind w:left="340"/>
        <w:rPr>
          <w:rFonts w:asciiTheme="majorHAnsi" w:hAnsiTheme="majorHAnsi" w:cstheme="majorHAnsi"/>
          <w:sz w:val="22"/>
          <w:szCs w:val="22"/>
        </w:rPr>
      </w:pPr>
      <w:r w:rsidRPr="0089455E">
        <w:rPr>
          <w:rFonts w:asciiTheme="majorHAnsi" w:hAnsiTheme="majorHAnsi" w:cstheme="majorHAnsi"/>
          <w:sz w:val="22"/>
          <w:szCs w:val="22"/>
        </w:rPr>
        <w:t>Be used in a way that maintains the safety and dignity of all concerned</w:t>
      </w:r>
    </w:p>
    <w:p w14:paraId="784B8424" w14:textId="77777777" w:rsidR="005B4FE7" w:rsidRPr="0089455E" w:rsidRDefault="005B4FE7" w:rsidP="0089455E">
      <w:pPr>
        <w:pStyle w:val="4Bulletedcopyblue"/>
        <w:numPr>
          <w:ilvl w:val="0"/>
          <w:numId w:val="0"/>
        </w:numPr>
        <w:ind w:left="340"/>
        <w:rPr>
          <w:rFonts w:asciiTheme="majorHAnsi" w:hAnsiTheme="majorHAnsi" w:cstheme="majorHAnsi"/>
          <w:sz w:val="22"/>
          <w:szCs w:val="22"/>
        </w:rPr>
      </w:pPr>
      <w:r w:rsidRPr="0089455E">
        <w:rPr>
          <w:rFonts w:asciiTheme="majorHAnsi" w:hAnsiTheme="majorHAnsi" w:cstheme="majorHAnsi"/>
          <w:sz w:val="22"/>
          <w:szCs w:val="22"/>
        </w:rPr>
        <w:t>Never be used as a form of punishment</w:t>
      </w:r>
    </w:p>
    <w:p w14:paraId="3F3F1A60" w14:textId="2B8A9600" w:rsidR="005B4FE7" w:rsidRPr="0089455E" w:rsidRDefault="005B4FE7" w:rsidP="0089455E">
      <w:pPr>
        <w:pStyle w:val="4Bulletedcopyblue"/>
        <w:numPr>
          <w:ilvl w:val="0"/>
          <w:numId w:val="0"/>
        </w:numPr>
        <w:spacing w:line="300" w:lineRule="atLeast"/>
        <w:ind w:left="340"/>
        <w:rPr>
          <w:rFonts w:asciiTheme="majorHAnsi" w:eastAsia="Times New Roman" w:hAnsiTheme="majorHAnsi" w:cstheme="majorHAnsi"/>
          <w:color w:val="000000"/>
          <w:sz w:val="22"/>
          <w:szCs w:val="22"/>
        </w:rPr>
      </w:pPr>
      <w:r w:rsidRPr="0089455E">
        <w:rPr>
          <w:rFonts w:asciiTheme="majorHAnsi" w:hAnsiTheme="majorHAnsi" w:cstheme="majorHAnsi"/>
          <w:sz w:val="22"/>
          <w:szCs w:val="22"/>
        </w:rPr>
        <w:t>Be recorded and reported to parents/carers (see appendix 3 for a behaviour log)</w:t>
      </w:r>
    </w:p>
    <w:p w14:paraId="2359582A" w14:textId="77777777" w:rsidR="005B4FE7" w:rsidRPr="006A1954" w:rsidRDefault="005B4FE7" w:rsidP="00984F66">
      <w:pPr>
        <w:spacing w:line="300" w:lineRule="atLeast"/>
        <w:rPr>
          <w:rFonts w:asciiTheme="majorHAnsi" w:eastAsia="Times New Roman" w:hAnsiTheme="majorHAnsi" w:cs="Times New Roman"/>
          <w:color w:val="000000"/>
          <w:sz w:val="22"/>
          <w:szCs w:val="22"/>
        </w:rPr>
      </w:pPr>
    </w:p>
    <w:p w14:paraId="7823BC7F" w14:textId="40650CE8" w:rsidR="00836E8C" w:rsidRPr="006A1954" w:rsidRDefault="00984F66" w:rsidP="00984F6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When considering the use of reasonable force, we would, in</w:t>
      </w:r>
      <w:r w:rsidR="00807EB0" w:rsidRPr="006A1954">
        <w:rPr>
          <w:rFonts w:asciiTheme="majorHAnsi" w:eastAsia="Times New Roman" w:hAnsiTheme="majorHAnsi" w:cs="Times New Roman"/>
          <w:color w:val="000000"/>
          <w:sz w:val="22"/>
          <w:szCs w:val="22"/>
        </w:rPr>
        <w:t xml:space="preserve"> considering the risks, carefully recognise any specific vulnerabilities of the pupil, including SEND, mental health needs or medical conditions.</w:t>
      </w:r>
    </w:p>
    <w:p w14:paraId="2E2C7D5B" w14:textId="77777777" w:rsidR="00836E8C" w:rsidRPr="006A1954" w:rsidRDefault="00836E8C" w:rsidP="00984F66">
      <w:pPr>
        <w:spacing w:line="300" w:lineRule="atLeast"/>
        <w:rPr>
          <w:rFonts w:asciiTheme="majorHAnsi" w:eastAsia="Times New Roman" w:hAnsiTheme="majorHAnsi" w:cs="Times New Roman"/>
          <w:color w:val="000000"/>
          <w:sz w:val="22"/>
          <w:szCs w:val="22"/>
        </w:rPr>
      </w:pPr>
    </w:p>
    <w:p w14:paraId="54CBE06F" w14:textId="0E0342F6" w:rsidR="00DE4E45" w:rsidRPr="006A1954" w:rsidRDefault="00DE4E45" w:rsidP="00984F6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Other Physical Contact</w:t>
      </w:r>
    </w:p>
    <w:p w14:paraId="080EB025" w14:textId="5416B916" w:rsidR="00DE4E45" w:rsidRPr="006A1954" w:rsidRDefault="00DE4E45" w:rsidP="00984F66">
      <w:pPr>
        <w:spacing w:line="300" w:lineRule="atLeast"/>
        <w:rPr>
          <w:rFonts w:asciiTheme="majorHAnsi" w:eastAsia="Times New Roman" w:hAnsiTheme="majorHAnsi" w:cstheme="majorHAnsi"/>
          <w:color w:val="000000"/>
          <w:sz w:val="22"/>
          <w:szCs w:val="22"/>
        </w:rPr>
      </w:pPr>
      <w:r w:rsidRPr="006A1954">
        <w:rPr>
          <w:rFonts w:asciiTheme="majorHAnsi" w:hAnsiTheme="majorHAnsi" w:cstheme="majorHAnsi"/>
          <w:sz w:val="22"/>
          <w:szCs w:val="22"/>
        </w:rPr>
        <w:t xml:space="preserve">There are occasions when physical contact, other than reasonable force, with a pupil is proper and necessary. Examples of where touching a pupil might be proper or necessary might include holding the hand of the child at the front/back of the line when going to assembly or when walking together around the school, when comforting a distressed pupil, to give first aid. </w:t>
      </w:r>
    </w:p>
    <w:p w14:paraId="0D88C190" w14:textId="52766802" w:rsidR="00266E2E" w:rsidRDefault="00266E2E" w:rsidP="00984F66">
      <w:pPr>
        <w:spacing w:line="300" w:lineRule="atLeast"/>
        <w:rPr>
          <w:rFonts w:asciiTheme="majorHAnsi" w:eastAsia="Times New Roman" w:hAnsiTheme="majorHAnsi" w:cstheme="majorHAnsi"/>
          <w:color w:val="000000"/>
          <w:sz w:val="22"/>
          <w:szCs w:val="22"/>
        </w:rPr>
      </w:pPr>
    </w:p>
    <w:p w14:paraId="2381057F" w14:textId="3BBDFF49" w:rsidR="00266E2E" w:rsidRPr="006A1954" w:rsidRDefault="00266E2E" w:rsidP="00984F6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Searching, Screening and Confiscation</w:t>
      </w:r>
    </w:p>
    <w:p w14:paraId="78422073" w14:textId="7D90FF78" w:rsidR="00266E2E" w:rsidRPr="006A1954" w:rsidRDefault="00266E2E" w:rsidP="00984F66">
      <w:pPr>
        <w:spacing w:line="300" w:lineRule="atLeast"/>
        <w:rPr>
          <w:rFonts w:asciiTheme="majorHAnsi" w:eastAsia="Times New Roman" w:hAnsiTheme="majorHAnsi" w:cs="Times New Roman"/>
          <w:color w:val="000000"/>
          <w:sz w:val="22"/>
          <w:szCs w:val="22"/>
        </w:rPr>
      </w:pPr>
      <w:r w:rsidRPr="006A1954">
        <w:rPr>
          <w:rFonts w:asciiTheme="majorHAnsi" w:hAnsiTheme="majorHAnsi" w:cstheme="majorHAnsi"/>
          <w:sz w:val="22"/>
          <w:szCs w:val="22"/>
        </w:rPr>
        <w:t xml:space="preserve">Ensuring school staff and pupils feel safe and secure is vital to establishing calm and supportive environments conducive to learning. Using searching, screening and confiscation powers appropriately is an important way to ensure pupil and staff welfare is protected and helps schools establish an environment where everyone is safe. </w:t>
      </w:r>
      <w:r w:rsidRPr="006A1954">
        <w:rPr>
          <w:rFonts w:asciiTheme="majorHAnsi" w:eastAsia="Times New Roman" w:hAnsiTheme="majorHAnsi" w:cstheme="majorHAnsi"/>
          <w:color w:val="000000"/>
          <w:sz w:val="22"/>
          <w:szCs w:val="22"/>
        </w:rPr>
        <w:t xml:space="preserve">We follow the DfE guidance Searching, </w:t>
      </w:r>
      <w:r w:rsidR="004A51A8" w:rsidRPr="006A1954">
        <w:rPr>
          <w:rFonts w:asciiTheme="majorHAnsi" w:eastAsia="Times New Roman" w:hAnsiTheme="majorHAnsi" w:cstheme="majorHAnsi"/>
          <w:color w:val="000000"/>
          <w:sz w:val="22"/>
          <w:szCs w:val="22"/>
        </w:rPr>
        <w:t>s</w:t>
      </w:r>
      <w:r w:rsidRPr="006A1954">
        <w:rPr>
          <w:rFonts w:asciiTheme="majorHAnsi" w:eastAsia="Times New Roman" w:hAnsiTheme="majorHAnsi" w:cstheme="majorHAnsi"/>
          <w:color w:val="000000"/>
          <w:sz w:val="22"/>
          <w:szCs w:val="22"/>
        </w:rPr>
        <w:t xml:space="preserve">creening and </w:t>
      </w:r>
      <w:r w:rsidR="004A51A8" w:rsidRPr="006A1954">
        <w:rPr>
          <w:rFonts w:asciiTheme="majorHAnsi" w:eastAsia="Times New Roman" w:hAnsiTheme="majorHAnsi" w:cstheme="majorHAnsi"/>
          <w:color w:val="000000"/>
          <w:sz w:val="22"/>
          <w:szCs w:val="22"/>
        </w:rPr>
        <w:t>c</w:t>
      </w:r>
      <w:r w:rsidRPr="006A1954">
        <w:rPr>
          <w:rFonts w:asciiTheme="majorHAnsi" w:eastAsia="Times New Roman" w:hAnsiTheme="majorHAnsi" w:cstheme="majorHAnsi"/>
          <w:color w:val="000000"/>
          <w:sz w:val="22"/>
          <w:szCs w:val="22"/>
        </w:rPr>
        <w:t>onfiscation</w:t>
      </w:r>
      <w:r w:rsidR="004A51A8" w:rsidRPr="006A1954">
        <w:rPr>
          <w:rFonts w:asciiTheme="majorHAnsi" w:eastAsia="Times New Roman" w:hAnsiTheme="majorHAnsi" w:cstheme="majorHAnsi"/>
          <w:color w:val="000000"/>
          <w:sz w:val="22"/>
          <w:szCs w:val="22"/>
        </w:rPr>
        <w:t xml:space="preserve"> in schools</w:t>
      </w:r>
      <w:r w:rsidRPr="006A1954">
        <w:rPr>
          <w:rFonts w:asciiTheme="majorHAnsi" w:eastAsia="Times New Roman" w:hAnsiTheme="majorHAnsi" w:cstheme="majorHAnsi"/>
          <w:color w:val="000000"/>
          <w:sz w:val="22"/>
          <w:szCs w:val="22"/>
        </w:rPr>
        <w:t xml:space="preserve"> (</w:t>
      </w:r>
      <w:r w:rsidR="004A51A8" w:rsidRPr="006A1954">
        <w:rPr>
          <w:rFonts w:asciiTheme="majorHAnsi" w:eastAsia="Times New Roman" w:hAnsiTheme="majorHAnsi" w:cstheme="majorHAnsi"/>
          <w:color w:val="000000"/>
          <w:sz w:val="22"/>
          <w:szCs w:val="22"/>
        </w:rPr>
        <w:t>2023.</w:t>
      </w:r>
      <w:r w:rsidRPr="006A1954">
        <w:rPr>
          <w:rFonts w:asciiTheme="majorHAnsi" w:eastAsia="Times New Roman" w:hAnsiTheme="majorHAnsi" w:cstheme="majorHAnsi"/>
          <w:color w:val="000000"/>
          <w:sz w:val="22"/>
          <w:szCs w:val="22"/>
        </w:rPr>
        <w:t>)</w:t>
      </w:r>
    </w:p>
    <w:p w14:paraId="737CADFC" w14:textId="35EB76F9" w:rsidR="00984F66" w:rsidRPr="006A1954" w:rsidRDefault="00984F66" w:rsidP="00984F66">
      <w:pPr>
        <w:spacing w:line="300" w:lineRule="atLeast"/>
        <w:rPr>
          <w:rFonts w:asciiTheme="majorHAnsi" w:eastAsia="Times New Roman" w:hAnsiTheme="majorHAnsi" w:cs="Times New Roman"/>
          <w:color w:val="000000"/>
          <w:sz w:val="22"/>
          <w:szCs w:val="22"/>
        </w:rPr>
      </w:pPr>
    </w:p>
    <w:p w14:paraId="73CF332A" w14:textId="77777777" w:rsidR="004E4562" w:rsidRPr="006A1954" w:rsidRDefault="004E4562" w:rsidP="004E4562">
      <w:pPr>
        <w:shd w:val="clear" w:color="auto" w:fill="FFFFFF"/>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Exclusion</w:t>
      </w:r>
    </w:p>
    <w:p w14:paraId="6EEAC75E" w14:textId="44C9D370"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Very serious incidents including violence or behaviour threatening the health and safety of others or damage to property may result in a fixed term </w:t>
      </w:r>
      <w:r w:rsidR="00F36D10">
        <w:rPr>
          <w:rFonts w:asciiTheme="majorHAnsi" w:hAnsiTheme="majorHAnsi" w:cs="Times New Roman"/>
          <w:color w:val="000000"/>
          <w:sz w:val="22"/>
          <w:szCs w:val="22"/>
        </w:rPr>
        <w:t>suspension</w:t>
      </w:r>
      <w:r w:rsidRPr="006A1954">
        <w:rPr>
          <w:rFonts w:asciiTheme="majorHAnsi" w:hAnsiTheme="majorHAnsi" w:cs="Times New Roman"/>
          <w:color w:val="000000"/>
          <w:sz w:val="22"/>
          <w:szCs w:val="22"/>
        </w:rPr>
        <w:t>.</w:t>
      </w:r>
    </w:p>
    <w:p w14:paraId="3FEF5DC1" w14:textId="3EA5A265"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In a rare number of cases if fixed term exclusions do not help the pupil</w:t>
      </w:r>
      <w:r w:rsidR="004A51A8" w:rsidRPr="006A1954">
        <w:rPr>
          <w:rFonts w:asciiTheme="majorHAnsi" w:hAnsiTheme="majorHAnsi" w:cs="Times New Roman"/>
          <w:color w:val="000000"/>
          <w:sz w:val="22"/>
          <w:szCs w:val="22"/>
        </w:rPr>
        <w:t>,</w:t>
      </w:r>
      <w:r w:rsidRPr="006A1954">
        <w:rPr>
          <w:rFonts w:asciiTheme="majorHAnsi" w:hAnsiTheme="majorHAnsi" w:cs="Times New Roman"/>
          <w:color w:val="000000"/>
          <w:sz w:val="22"/>
          <w:szCs w:val="22"/>
        </w:rPr>
        <w:t xml:space="preserve"> a permanent exclusion can be enforced.</w:t>
      </w:r>
    </w:p>
    <w:p w14:paraId="5CEC91A6" w14:textId="39947F0E"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lastRenderedPageBreak/>
        <w:t>The Headteacher</w:t>
      </w:r>
      <w:r w:rsidR="00807EB0" w:rsidRPr="006A1954">
        <w:rPr>
          <w:rFonts w:asciiTheme="majorHAnsi" w:hAnsiTheme="majorHAnsi" w:cs="Times New Roman"/>
          <w:color w:val="000000"/>
          <w:sz w:val="22"/>
          <w:szCs w:val="22"/>
        </w:rPr>
        <w:t xml:space="preserve"> will</w:t>
      </w:r>
      <w:r w:rsidR="00D25A8E">
        <w:rPr>
          <w:rFonts w:asciiTheme="majorHAnsi" w:hAnsiTheme="majorHAnsi" w:cs="Times New Roman"/>
          <w:color w:val="000000"/>
          <w:sz w:val="22"/>
          <w:szCs w:val="22"/>
        </w:rPr>
        <w:t xml:space="preserve"> discuss consideration of any permanent exclusions with the Director of Primary Education. If the decision is taken to permanently exclude, the Headteacher will</w:t>
      </w:r>
      <w:r w:rsidRPr="006A1954">
        <w:rPr>
          <w:rFonts w:asciiTheme="majorHAnsi" w:hAnsiTheme="majorHAnsi" w:cs="Times New Roman"/>
          <w:color w:val="000000"/>
          <w:sz w:val="22"/>
          <w:szCs w:val="22"/>
        </w:rPr>
        <w:t xml:space="preserve"> inform the LA and the </w:t>
      </w:r>
      <w:r w:rsidR="00807EB0" w:rsidRPr="006A1954">
        <w:rPr>
          <w:rFonts w:asciiTheme="majorHAnsi" w:hAnsiTheme="majorHAnsi" w:cs="Times New Roman"/>
          <w:color w:val="000000"/>
          <w:sz w:val="22"/>
          <w:szCs w:val="22"/>
        </w:rPr>
        <w:t>G</w:t>
      </w:r>
      <w:r w:rsidRPr="006A1954">
        <w:rPr>
          <w:rFonts w:asciiTheme="majorHAnsi" w:hAnsiTheme="majorHAnsi" w:cs="Times New Roman"/>
          <w:color w:val="000000"/>
          <w:sz w:val="22"/>
          <w:szCs w:val="22"/>
        </w:rPr>
        <w:t xml:space="preserve">overning </w:t>
      </w:r>
      <w:r w:rsidR="00807EB0" w:rsidRPr="006A1954">
        <w:rPr>
          <w:rFonts w:asciiTheme="majorHAnsi" w:hAnsiTheme="majorHAnsi" w:cs="Times New Roman"/>
          <w:color w:val="000000"/>
          <w:sz w:val="22"/>
          <w:szCs w:val="22"/>
        </w:rPr>
        <w:t>B</w:t>
      </w:r>
      <w:r w:rsidRPr="006A1954">
        <w:rPr>
          <w:rFonts w:asciiTheme="majorHAnsi" w:hAnsiTheme="majorHAnsi" w:cs="Times New Roman"/>
          <w:color w:val="000000"/>
          <w:sz w:val="22"/>
          <w:szCs w:val="22"/>
        </w:rPr>
        <w:t>ody about any permanent exclusion, and about any fixed-term exclusions beyond five days in any one term.</w:t>
      </w:r>
      <w:r w:rsidR="00807EB0" w:rsidRPr="006A1954">
        <w:rPr>
          <w:rFonts w:asciiTheme="majorHAnsi" w:hAnsiTheme="majorHAnsi" w:cs="Times New Roman"/>
          <w:color w:val="000000"/>
          <w:sz w:val="22"/>
          <w:szCs w:val="22"/>
        </w:rPr>
        <w:t xml:space="preserve"> The school will follow the DfE guidance</w:t>
      </w:r>
      <w:r w:rsidR="008B6649" w:rsidRPr="006A1954">
        <w:rPr>
          <w:rFonts w:asciiTheme="majorHAnsi" w:hAnsiTheme="majorHAnsi" w:cs="Times New Roman"/>
          <w:color w:val="000000"/>
          <w:sz w:val="22"/>
          <w:szCs w:val="22"/>
        </w:rPr>
        <w:t>,</w:t>
      </w:r>
      <w:r w:rsidR="00807EB0" w:rsidRPr="006A1954">
        <w:rPr>
          <w:rFonts w:asciiTheme="majorHAnsi" w:hAnsiTheme="majorHAnsi" w:cs="Times New Roman"/>
          <w:color w:val="000000"/>
          <w:sz w:val="22"/>
          <w:szCs w:val="22"/>
        </w:rPr>
        <w:t xml:space="preserve"> Suspension and Permanent Exclusion from maintained schools, academies and pupil referral units in England including pupil movement guidance. </w:t>
      </w:r>
    </w:p>
    <w:p w14:paraId="5F0DD284" w14:textId="77777777" w:rsidR="004E4562" w:rsidRPr="006A1954" w:rsidRDefault="004E4562" w:rsidP="004E4562">
      <w:pPr>
        <w:shd w:val="clear" w:color="auto" w:fill="FFFFFF"/>
        <w:spacing w:line="330" w:lineRule="atLeast"/>
        <w:jc w:val="center"/>
        <w:rPr>
          <w:rFonts w:asciiTheme="majorHAnsi" w:hAnsiTheme="majorHAnsi" w:cs="Times New Roman"/>
          <w:color w:val="000000"/>
          <w:sz w:val="22"/>
          <w:szCs w:val="22"/>
        </w:rPr>
      </w:pPr>
      <w:r w:rsidRPr="006A1954">
        <w:rPr>
          <w:rFonts w:asciiTheme="majorHAnsi" w:hAnsiTheme="majorHAnsi" w:cs="Times New Roman"/>
          <w:b/>
          <w:bCs/>
          <w:color w:val="000000"/>
          <w:sz w:val="22"/>
          <w:szCs w:val="22"/>
        </w:rPr>
        <w:t> </w:t>
      </w:r>
    </w:p>
    <w:p w14:paraId="3051EDBE" w14:textId="426F22A0" w:rsidR="004E4562" w:rsidRPr="006A1954" w:rsidRDefault="004E4562" w:rsidP="004E4562">
      <w:pPr>
        <w:shd w:val="clear" w:color="auto" w:fill="FFFFFF"/>
        <w:outlineLvl w:val="0"/>
        <w:rPr>
          <w:rFonts w:asciiTheme="majorHAnsi" w:eastAsia="Times New Roman" w:hAnsiTheme="majorHAnsi" w:cs="Times New Roman"/>
          <w:color w:val="000000"/>
          <w:kern w:val="36"/>
          <w:sz w:val="22"/>
          <w:szCs w:val="22"/>
        </w:rPr>
      </w:pPr>
      <w:r w:rsidRPr="006A1954">
        <w:rPr>
          <w:rFonts w:asciiTheme="majorHAnsi" w:eastAsia="Times New Roman" w:hAnsiTheme="majorHAnsi" w:cs="Times New Roman"/>
          <w:color w:val="000000"/>
          <w:kern w:val="36"/>
          <w:sz w:val="22"/>
          <w:szCs w:val="22"/>
        </w:rPr>
        <w:t xml:space="preserve">Anti- Bullying </w:t>
      </w:r>
    </w:p>
    <w:p w14:paraId="1C4A5C06" w14:textId="6770B61F" w:rsidR="004E4562" w:rsidRPr="006A1954" w:rsidRDefault="007E6CCA"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We recognise that bullying can happen in any school and that it</w:t>
      </w:r>
      <w:r w:rsidR="004E4562" w:rsidRPr="006A1954">
        <w:rPr>
          <w:rFonts w:asciiTheme="majorHAnsi" w:hAnsiTheme="majorHAnsi" w:cs="Times New Roman"/>
          <w:color w:val="000000"/>
          <w:sz w:val="22"/>
          <w:szCs w:val="22"/>
        </w:rPr>
        <w:t xml:space="preserve"> can have a devastating effect on individuals</w:t>
      </w:r>
      <w:r w:rsidRPr="006A1954">
        <w:rPr>
          <w:rFonts w:asciiTheme="majorHAnsi" w:hAnsiTheme="majorHAnsi" w:cs="Times New Roman"/>
          <w:color w:val="000000"/>
          <w:sz w:val="22"/>
          <w:szCs w:val="22"/>
        </w:rPr>
        <w:t>. We take a proactive approach to teaching our children about bullying, to enable them to develop</w:t>
      </w:r>
      <w:r w:rsidR="004E4562" w:rsidRPr="006A1954">
        <w:rPr>
          <w:rFonts w:asciiTheme="majorHAnsi" w:hAnsiTheme="majorHAnsi" w:cs="Times New Roman"/>
          <w:color w:val="000000"/>
          <w:sz w:val="22"/>
          <w:szCs w:val="22"/>
        </w:rPr>
        <w:t xml:space="preserve"> skills and strategies to identify, cope with and prevent bullying.</w:t>
      </w:r>
    </w:p>
    <w:p w14:paraId="37FD62F5" w14:textId="194FCCA4"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Our behaviour policy does not condone any form of bullying</w:t>
      </w:r>
      <w:r w:rsidR="007E6CCA" w:rsidRPr="006A1954">
        <w:rPr>
          <w:rFonts w:asciiTheme="majorHAnsi" w:hAnsiTheme="majorHAnsi" w:cs="Times New Roman"/>
          <w:color w:val="000000"/>
          <w:sz w:val="22"/>
          <w:szCs w:val="22"/>
        </w:rPr>
        <w:t xml:space="preserve">. </w:t>
      </w:r>
      <w:r w:rsidRPr="006A1954">
        <w:rPr>
          <w:rFonts w:asciiTheme="majorHAnsi" w:hAnsiTheme="majorHAnsi" w:cs="Times New Roman"/>
          <w:color w:val="000000"/>
          <w:sz w:val="22"/>
          <w:szCs w:val="22"/>
        </w:rPr>
        <w:t xml:space="preserve">Any parent who suspects that their child may be a victim of any kind of bullying should contact the class teacher </w:t>
      </w:r>
      <w:r w:rsidR="007E6CCA" w:rsidRPr="006A1954">
        <w:rPr>
          <w:rFonts w:asciiTheme="majorHAnsi" w:hAnsiTheme="majorHAnsi" w:cs="Times New Roman"/>
          <w:color w:val="000000"/>
          <w:sz w:val="22"/>
          <w:szCs w:val="22"/>
        </w:rPr>
        <w:t xml:space="preserve">immediately. </w:t>
      </w:r>
    </w:p>
    <w:p w14:paraId="2D60A54D" w14:textId="77777777" w:rsidR="007E6CCA"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w:t>
      </w:r>
    </w:p>
    <w:p w14:paraId="35CADDBF" w14:textId="7C4A049E" w:rsidR="001F6BC4" w:rsidRPr="006A1954" w:rsidRDefault="007E6CCA" w:rsidP="001F6BC4">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We will take appropriate action to deal with bullying</w:t>
      </w:r>
      <w:r w:rsidR="004E4562" w:rsidRPr="006A1954">
        <w:rPr>
          <w:rFonts w:asciiTheme="majorHAnsi" w:hAnsiTheme="majorHAnsi" w:cs="Times New Roman"/>
          <w:color w:val="000000"/>
          <w:sz w:val="22"/>
          <w:szCs w:val="22"/>
        </w:rPr>
        <w:t> </w:t>
      </w:r>
      <w:r w:rsidRPr="006A1954">
        <w:rPr>
          <w:rFonts w:asciiTheme="majorHAnsi" w:hAnsiTheme="majorHAnsi" w:cs="Times New Roman"/>
          <w:color w:val="000000"/>
          <w:sz w:val="22"/>
          <w:szCs w:val="22"/>
        </w:rPr>
        <w:t xml:space="preserve">and will work with all those involved to resolve the issue. All staff are committed to safeguarding all pupils. </w:t>
      </w:r>
      <w:r w:rsidR="001F6BC4" w:rsidRPr="006A1954">
        <w:rPr>
          <w:rFonts w:asciiTheme="majorHAnsi" w:hAnsiTheme="majorHAnsi" w:cs="Times New Roman"/>
          <w:color w:val="000000"/>
          <w:sz w:val="22"/>
          <w:szCs w:val="22"/>
        </w:rPr>
        <w:t> </w:t>
      </w:r>
    </w:p>
    <w:p w14:paraId="13404DCC" w14:textId="3EA018E9" w:rsidR="007E6CCA" w:rsidRPr="006A1954" w:rsidRDefault="001F6BC4"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If a child reports an act of bullying, this is taken seriously and is investigated thoroughly.  A reduction in bullying is directly related to an increased willingness of teaching and support staff to intervene in bullying incidents and an increase in confidence of children to report bullying.</w:t>
      </w:r>
    </w:p>
    <w:p w14:paraId="7553067B" w14:textId="77777777" w:rsidR="007E6CCA" w:rsidRPr="006A1954" w:rsidRDefault="007E6CCA" w:rsidP="004E4562">
      <w:pPr>
        <w:shd w:val="clear" w:color="auto" w:fill="FFFFFF"/>
        <w:spacing w:line="330" w:lineRule="atLeast"/>
        <w:rPr>
          <w:rFonts w:asciiTheme="majorHAnsi" w:hAnsiTheme="majorHAnsi" w:cs="Times New Roman"/>
          <w:color w:val="000000"/>
          <w:sz w:val="22"/>
          <w:szCs w:val="22"/>
        </w:rPr>
      </w:pPr>
    </w:p>
    <w:p w14:paraId="51F091A7" w14:textId="77E3B2E6"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w:t>
      </w:r>
      <w:r w:rsidRPr="006A1954">
        <w:rPr>
          <w:rFonts w:asciiTheme="majorHAnsi" w:hAnsiTheme="majorHAnsi" w:cs="Times New Roman"/>
          <w:b/>
          <w:bCs/>
          <w:color w:val="000000"/>
          <w:sz w:val="22"/>
          <w:szCs w:val="22"/>
        </w:rPr>
        <w:t>Definition of Bullying</w:t>
      </w:r>
    </w:p>
    <w:p w14:paraId="151097B3"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i/>
          <w:iCs/>
          <w:color w:val="000000"/>
          <w:sz w:val="22"/>
          <w:szCs w:val="22"/>
        </w:rPr>
        <w:t xml:space="preserve">“Bullying is behaviour by an individual or group, repeated over time, that intentionally hurts another individual or group either physically or emotionally. Bullying can take many forms (for instance, cyber-bullying via text messages or the internet), and is often motivated by prejudice against </w:t>
      </w:r>
      <w:proofErr w:type="gramStart"/>
      <w:r w:rsidRPr="006A1954">
        <w:rPr>
          <w:rFonts w:asciiTheme="majorHAnsi" w:hAnsiTheme="majorHAnsi" w:cs="Times New Roman"/>
          <w:i/>
          <w:iCs/>
          <w:color w:val="000000"/>
          <w:sz w:val="22"/>
          <w:szCs w:val="22"/>
        </w:rPr>
        <w:t>particular groups</w:t>
      </w:r>
      <w:proofErr w:type="gramEnd"/>
      <w:r w:rsidRPr="006A1954">
        <w:rPr>
          <w:rFonts w:asciiTheme="majorHAnsi" w:hAnsiTheme="majorHAnsi" w:cs="Times New Roman"/>
          <w:i/>
          <w:iCs/>
          <w:color w:val="000000"/>
          <w:sz w:val="22"/>
          <w:szCs w:val="22"/>
        </w:rPr>
        <w:t>, for example on grounds of race, religion, gender, sexual orientation, or because a child is adopted or has caring responsibilities. It might be motivated by actual differences between children, or perceived differences.”</w:t>
      </w:r>
    </w:p>
    <w:p w14:paraId="38987450"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w:t>
      </w:r>
    </w:p>
    <w:p w14:paraId="22798E04" w14:textId="6B03ADDB"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Bullying can occur </w:t>
      </w:r>
      <w:r w:rsidR="007E6CCA" w:rsidRPr="006A1954">
        <w:rPr>
          <w:rFonts w:asciiTheme="majorHAnsi" w:hAnsiTheme="majorHAnsi" w:cs="Times New Roman"/>
          <w:color w:val="000000"/>
          <w:sz w:val="22"/>
          <w:szCs w:val="22"/>
        </w:rPr>
        <w:t xml:space="preserve">through different </w:t>
      </w:r>
      <w:r w:rsidRPr="006A1954">
        <w:rPr>
          <w:rFonts w:asciiTheme="majorHAnsi" w:hAnsiTheme="majorHAnsi" w:cs="Times New Roman"/>
          <w:color w:val="000000"/>
          <w:sz w:val="22"/>
          <w:szCs w:val="22"/>
        </w:rPr>
        <w:t>behaviour</w:t>
      </w:r>
      <w:r w:rsidR="007E6CCA" w:rsidRPr="006A1954">
        <w:rPr>
          <w:rFonts w:asciiTheme="majorHAnsi" w:hAnsiTheme="majorHAnsi" w:cs="Times New Roman"/>
          <w:color w:val="000000"/>
          <w:sz w:val="22"/>
          <w:szCs w:val="22"/>
        </w:rPr>
        <w:t>s</w:t>
      </w:r>
      <w:r w:rsidRPr="006A1954">
        <w:rPr>
          <w:rFonts w:asciiTheme="majorHAnsi" w:hAnsiTheme="majorHAnsi" w:cs="Times New Roman"/>
          <w:color w:val="000000"/>
          <w:sz w:val="22"/>
          <w:szCs w:val="22"/>
        </w:rPr>
        <w:t>.  It can be:</w:t>
      </w:r>
    </w:p>
    <w:p w14:paraId="2C49F9A2"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w:t>
      </w:r>
    </w:p>
    <w:p w14:paraId="2CFA8EF3" w14:textId="77777777" w:rsidR="004E4562" w:rsidRPr="006A1954" w:rsidRDefault="004E4562" w:rsidP="004E4562">
      <w:pPr>
        <w:numPr>
          <w:ilvl w:val="0"/>
          <w:numId w:val="9"/>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PHYSICAL </w:t>
      </w:r>
      <w:r w:rsidR="004E06FC" w:rsidRPr="006A1954">
        <w:rPr>
          <w:rFonts w:asciiTheme="majorHAnsi" w:eastAsia="Times New Roman" w:hAnsiTheme="majorHAnsi" w:cs="Times New Roman"/>
          <w:color w:val="000000"/>
          <w:sz w:val="22"/>
          <w:szCs w:val="22"/>
        </w:rPr>
        <w:t>–</w:t>
      </w:r>
      <w:r w:rsidRPr="006A1954">
        <w:rPr>
          <w:rFonts w:asciiTheme="majorHAnsi" w:eastAsia="Times New Roman" w:hAnsiTheme="majorHAnsi" w:cs="Times New Roman"/>
          <w:color w:val="000000"/>
          <w:sz w:val="22"/>
          <w:szCs w:val="22"/>
        </w:rPr>
        <w:t xml:space="preserve"> A child can be physically punched, kicked hit, spat at etc.</w:t>
      </w:r>
    </w:p>
    <w:p w14:paraId="234AC49D" w14:textId="77777777" w:rsidR="004E4562" w:rsidRPr="006A1954" w:rsidRDefault="004E4562" w:rsidP="004E4562">
      <w:pPr>
        <w:numPr>
          <w:ilvl w:val="0"/>
          <w:numId w:val="10"/>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VERBAL </w:t>
      </w:r>
      <w:r w:rsidR="004E06FC" w:rsidRPr="006A1954">
        <w:rPr>
          <w:rFonts w:asciiTheme="majorHAnsi" w:eastAsia="Times New Roman" w:hAnsiTheme="majorHAnsi" w:cs="Times New Roman"/>
          <w:color w:val="000000"/>
          <w:sz w:val="22"/>
          <w:szCs w:val="22"/>
        </w:rPr>
        <w:t>–</w:t>
      </w:r>
      <w:r w:rsidRPr="006A1954">
        <w:rPr>
          <w:rFonts w:asciiTheme="majorHAnsi" w:eastAsia="Times New Roman" w:hAnsiTheme="majorHAnsi" w:cs="Times New Roman"/>
          <w:color w:val="000000"/>
          <w:sz w:val="22"/>
          <w:szCs w:val="22"/>
        </w:rPr>
        <w:t xml:space="preserve"> Verbal abuse can take the form of name calling, teasing and taunting.  It may be directed towards gender, ethnic origin, physical/social disability, or personality, etc.</w:t>
      </w:r>
    </w:p>
    <w:p w14:paraId="066587B1" w14:textId="67DA3E79" w:rsidR="004E4562" w:rsidRPr="006A1954" w:rsidRDefault="004E4562" w:rsidP="004E4562">
      <w:pPr>
        <w:numPr>
          <w:ilvl w:val="0"/>
          <w:numId w:val="11"/>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EXCLUSION </w:t>
      </w:r>
      <w:r w:rsidR="004E06FC" w:rsidRPr="006A1954">
        <w:rPr>
          <w:rFonts w:asciiTheme="majorHAnsi" w:eastAsia="Times New Roman" w:hAnsiTheme="majorHAnsi" w:cs="Times New Roman"/>
          <w:color w:val="000000"/>
          <w:sz w:val="22"/>
          <w:szCs w:val="22"/>
        </w:rPr>
        <w:t>–</w:t>
      </w:r>
      <w:r w:rsidRPr="006A1954">
        <w:rPr>
          <w:rFonts w:asciiTheme="majorHAnsi" w:eastAsia="Times New Roman" w:hAnsiTheme="majorHAnsi" w:cs="Times New Roman"/>
          <w:color w:val="000000"/>
          <w:sz w:val="22"/>
          <w:szCs w:val="22"/>
        </w:rPr>
        <w:t xml:space="preserve"> A child can be bullied by bein</w:t>
      </w:r>
      <w:r w:rsidR="003D7362" w:rsidRPr="006A1954">
        <w:rPr>
          <w:rFonts w:asciiTheme="majorHAnsi" w:eastAsia="Times New Roman" w:hAnsiTheme="majorHAnsi" w:cs="Times New Roman"/>
          <w:color w:val="000000"/>
          <w:sz w:val="22"/>
          <w:szCs w:val="22"/>
        </w:rPr>
        <w:t xml:space="preserve">g excluded </w:t>
      </w:r>
      <w:r w:rsidRPr="006A1954">
        <w:rPr>
          <w:rFonts w:asciiTheme="majorHAnsi" w:eastAsia="Times New Roman" w:hAnsiTheme="majorHAnsi" w:cs="Times New Roman"/>
          <w:color w:val="000000"/>
          <w:sz w:val="22"/>
          <w:szCs w:val="22"/>
        </w:rPr>
        <w:t>from discussions/activities/games, with those they believe to be their friends.</w:t>
      </w:r>
    </w:p>
    <w:p w14:paraId="00133DD0" w14:textId="07318E24" w:rsidR="004E4562" w:rsidRPr="006A1954" w:rsidRDefault="004E4562" w:rsidP="004E4562">
      <w:pPr>
        <w:numPr>
          <w:ilvl w:val="0"/>
          <w:numId w:val="12"/>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DAMAGE TO PROPERTY OR THEFT </w:t>
      </w:r>
      <w:r w:rsidR="004E06FC" w:rsidRPr="006A1954">
        <w:rPr>
          <w:rFonts w:asciiTheme="majorHAnsi" w:eastAsia="Times New Roman" w:hAnsiTheme="majorHAnsi" w:cs="Times New Roman"/>
          <w:color w:val="000000"/>
          <w:sz w:val="22"/>
          <w:szCs w:val="22"/>
        </w:rPr>
        <w:t>–</w:t>
      </w:r>
      <w:r w:rsidRPr="006A1954">
        <w:rPr>
          <w:rFonts w:asciiTheme="majorHAnsi" w:eastAsia="Times New Roman" w:hAnsiTheme="majorHAnsi" w:cs="Times New Roman"/>
          <w:color w:val="000000"/>
          <w:sz w:val="22"/>
          <w:szCs w:val="22"/>
        </w:rPr>
        <w:t xml:space="preserve"> Children may have their property damaged, stolen or hidden.  Physical threats may be used by the bully in order that the pupil hands over property to them.</w:t>
      </w:r>
    </w:p>
    <w:p w14:paraId="7D3703FD" w14:textId="5AE613EE" w:rsidR="004E4562" w:rsidRPr="006A1954" w:rsidRDefault="004E4562" w:rsidP="004E4562">
      <w:pPr>
        <w:numPr>
          <w:ilvl w:val="0"/>
          <w:numId w:val="13"/>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INTIMIDATION </w:t>
      </w:r>
      <w:r w:rsidR="004E06FC" w:rsidRPr="006A1954">
        <w:rPr>
          <w:rFonts w:asciiTheme="majorHAnsi" w:eastAsia="Times New Roman" w:hAnsiTheme="majorHAnsi" w:cs="Times New Roman"/>
          <w:color w:val="000000"/>
          <w:sz w:val="22"/>
          <w:szCs w:val="22"/>
        </w:rPr>
        <w:t>–</w:t>
      </w:r>
      <w:r w:rsidRPr="006A1954">
        <w:rPr>
          <w:rFonts w:asciiTheme="majorHAnsi" w:eastAsia="Times New Roman" w:hAnsiTheme="majorHAnsi" w:cs="Times New Roman"/>
          <w:color w:val="000000"/>
          <w:sz w:val="22"/>
          <w:szCs w:val="22"/>
        </w:rPr>
        <w:t xml:space="preserve"> Bullying can also include </w:t>
      </w:r>
      <w:r w:rsidR="007C57A6" w:rsidRPr="006A1954">
        <w:rPr>
          <w:rFonts w:asciiTheme="majorHAnsi" w:eastAsia="Times New Roman" w:hAnsiTheme="majorHAnsi" w:cs="Times New Roman"/>
          <w:color w:val="000000"/>
          <w:sz w:val="22"/>
          <w:szCs w:val="22"/>
        </w:rPr>
        <w:t>rude gestures and intimidating looks</w:t>
      </w:r>
      <w:r w:rsidRPr="006A1954">
        <w:rPr>
          <w:rFonts w:asciiTheme="majorHAnsi" w:eastAsia="Times New Roman" w:hAnsiTheme="majorHAnsi" w:cs="Times New Roman"/>
          <w:color w:val="000000"/>
          <w:sz w:val="22"/>
          <w:szCs w:val="22"/>
        </w:rPr>
        <w:t>.</w:t>
      </w:r>
    </w:p>
    <w:p w14:paraId="42A1004A" w14:textId="77777777" w:rsidR="004E4562" w:rsidRPr="006A1954" w:rsidRDefault="004E4562" w:rsidP="004E4562">
      <w:pPr>
        <w:numPr>
          <w:ilvl w:val="0"/>
          <w:numId w:val="13"/>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CYBER-BULLYING – unkind messages/chat through social network sites, emails or texts.</w:t>
      </w:r>
    </w:p>
    <w:p w14:paraId="3594F66B" w14:textId="29EB22A1" w:rsidR="004E4562" w:rsidRPr="006A1954" w:rsidRDefault="004E4562" w:rsidP="004E4562">
      <w:pPr>
        <w:shd w:val="clear" w:color="auto" w:fill="FFFFFF"/>
        <w:spacing w:line="330" w:lineRule="atLeast"/>
        <w:rPr>
          <w:rFonts w:asciiTheme="majorHAnsi" w:hAnsiTheme="majorHAnsi" w:cs="Times New Roman"/>
          <w:color w:val="000000"/>
          <w:sz w:val="22"/>
          <w:szCs w:val="22"/>
        </w:rPr>
      </w:pPr>
    </w:p>
    <w:p w14:paraId="564580AF" w14:textId="77777777" w:rsidR="00953D17" w:rsidRPr="006A1954" w:rsidRDefault="004E4562" w:rsidP="004E4562">
      <w:pPr>
        <w:shd w:val="clear" w:color="auto" w:fill="FFFFFF"/>
        <w:spacing w:line="330" w:lineRule="atLeast"/>
        <w:rPr>
          <w:rFonts w:asciiTheme="majorHAnsi" w:hAnsiTheme="majorHAnsi" w:cs="Times New Roman"/>
          <w:b/>
          <w:bCs/>
          <w:color w:val="000000"/>
          <w:sz w:val="22"/>
          <w:szCs w:val="22"/>
        </w:rPr>
      </w:pPr>
      <w:r w:rsidRPr="006A1954">
        <w:rPr>
          <w:rFonts w:asciiTheme="majorHAnsi" w:hAnsiTheme="majorHAnsi" w:cs="Times New Roman"/>
          <w:b/>
          <w:bCs/>
          <w:color w:val="000000"/>
          <w:sz w:val="22"/>
          <w:szCs w:val="22"/>
        </w:rPr>
        <w:t>Action taken by School to Prevent Bullying</w:t>
      </w:r>
      <w:r w:rsidR="00953D17" w:rsidRPr="006A1954">
        <w:rPr>
          <w:rFonts w:asciiTheme="majorHAnsi" w:hAnsiTheme="majorHAnsi" w:cs="Times New Roman"/>
          <w:b/>
          <w:bCs/>
          <w:color w:val="000000"/>
          <w:sz w:val="22"/>
          <w:szCs w:val="22"/>
        </w:rPr>
        <w:t xml:space="preserve"> </w:t>
      </w:r>
    </w:p>
    <w:p w14:paraId="6E208929" w14:textId="42D931A0" w:rsidR="004E4562" w:rsidRPr="006A1954" w:rsidRDefault="004E4562" w:rsidP="004E4562">
      <w:pPr>
        <w:numPr>
          <w:ilvl w:val="0"/>
          <w:numId w:val="14"/>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All complaints taken seriously and dealt with quickly and firmly</w:t>
      </w:r>
    </w:p>
    <w:p w14:paraId="2151AA68" w14:textId="09F95CBA" w:rsidR="0079591A" w:rsidRPr="006A1954" w:rsidRDefault="0079591A" w:rsidP="004E4562">
      <w:pPr>
        <w:numPr>
          <w:ilvl w:val="0"/>
          <w:numId w:val="14"/>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Building children’s confidence in staff to deal with bullying effectively</w:t>
      </w:r>
    </w:p>
    <w:p w14:paraId="08A10818" w14:textId="24C023A3" w:rsidR="0079591A" w:rsidRPr="006A1954" w:rsidRDefault="0079591A" w:rsidP="004E4562">
      <w:pPr>
        <w:numPr>
          <w:ilvl w:val="0"/>
          <w:numId w:val="14"/>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Staff trained to identify bullying behaviours and to deal with these appropriately</w:t>
      </w:r>
    </w:p>
    <w:p w14:paraId="4FCB084B" w14:textId="3E66F30F" w:rsidR="0079591A" w:rsidRPr="006A1954" w:rsidRDefault="0079591A" w:rsidP="004E4562">
      <w:pPr>
        <w:numPr>
          <w:ilvl w:val="0"/>
          <w:numId w:val="14"/>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lastRenderedPageBreak/>
        <w:t>A proactive PSHE curriculum and RSE curriculum which educate children around acceptable behaviours and consent</w:t>
      </w:r>
    </w:p>
    <w:p w14:paraId="0E8755BA" w14:textId="407DBFBE" w:rsidR="0079591A" w:rsidRPr="006A1954" w:rsidRDefault="0079591A" w:rsidP="004E4562">
      <w:pPr>
        <w:numPr>
          <w:ilvl w:val="0"/>
          <w:numId w:val="14"/>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Explicit teaching about e-safety and cyber bullying</w:t>
      </w:r>
    </w:p>
    <w:p w14:paraId="3331C094" w14:textId="33FF3E20" w:rsidR="0079591A" w:rsidRPr="006A1954" w:rsidRDefault="0079591A" w:rsidP="004E4562">
      <w:pPr>
        <w:numPr>
          <w:ilvl w:val="0"/>
          <w:numId w:val="14"/>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Explicit teaching about mutual tolerance and respect and recognition of prejudice based and discriminatory behaviour</w:t>
      </w:r>
    </w:p>
    <w:p w14:paraId="7FB816E5" w14:textId="77777777" w:rsidR="004E4562" w:rsidRPr="006A1954" w:rsidRDefault="004E4562" w:rsidP="004E4562">
      <w:pPr>
        <w:numPr>
          <w:ilvl w:val="0"/>
          <w:numId w:val="14"/>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Using peer group pressure actively to discourage bullying</w:t>
      </w:r>
    </w:p>
    <w:p w14:paraId="545358E9" w14:textId="77777777" w:rsidR="004E4562" w:rsidRPr="006A1954" w:rsidRDefault="004E4562" w:rsidP="004E4562">
      <w:pPr>
        <w:numPr>
          <w:ilvl w:val="0"/>
          <w:numId w:val="14"/>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Helping children to develop positive strategies and assertion</w:t>
      </w:r>
    </w:p>
    <w:p w14:paraId="1C86B717"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p>
    <w:p w14:paraId="3070613D"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w:t>
      </w:r>
    </w:p>
    <w:p w14:paraId="624F1C6D"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b/>
          <w:bCs/>
          <w:color w:val="000000"/>
          <w:sz w:val="22"/>
          <w:szCs w:val="22"/>
        </w:rPr>
        <w:t>Action taken when bullying is suspected</w:t>
      </w:r>
    </w:p>
    <w:p w14:paraId="1C60FF1F" w14:textId="7DAE2E69" w:rsidR="0079591A"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If bullying is </w:t>
      </w:r>
      <w:proofErr w:type="gramStart"/>
      <w:r w:rsidRPr="006A1954">
        <w:rPr>
          <w:rFonts w:asciiTheme="majorHAnsi" w:hAnsiTheme="majorHAnsi" w:cs="Times New Roman"/>
          <w:color w:val="000000"/>
          <w:sz w:val="22"/>
          <w:szCs w:val="22"/>
        </w:rPr>
        <w:t>suspected</w:t>
      </w:r>
      <w:proofErr w:type="gramEnd"/>
      <w:r w:rsidRPr="006A1954">
        <w:rPr>
          <w:rFonts w:asciiTheme="majorHAnsi" w:hAnsiTheme="majorHAnsi" w:cs="Times New Roman"/>
          <w:color w:val="000000"/>
          <w:sz w:val="22"/>
          <w:szCs w:val="22"/>
        </w:rPr>
        <w:t xml:space="preserve"> we talk </w:t>
      </w:r>
      <w:r w:rsidR="0079591A" w:rsidRPr="006A1954">
        <w:rPr>
          <w:rFonts w:asciiTheme="majorHAnsi" w:hAnsiTheme="majorHAnsi" w:cs="Times New Roman"/>
          <w:color w:val="000000"/>
          <w:sz w:val="22"/>
          <w:szCs w:val="22"/>
        </w:rPr>
        <w:t>to all those involved.</w:t>
      </w:r>
      <w:r w:rsidRPr="006A1954">
        <w:rPr>
          <w:rFonts w:asciiTheme="majorHAnsi" w:hAnsiTheme="majorHAnsi" w:cs="Times New Roman"/>
          <w:color w:val="000000"/>
          <w:sz w:val="22"/>
          <w:szCs w:val="22"/>
        </w:rPr>
        <w:t xml:space="preserve">  </w:t>
      </w:r>
    </w:p>
    <w:p w14:paraId="49601C7C" w14:textId="1698ADE5"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 xml:space="preserve">If bullying is identified, </w:t>
      </w:r>
      <w:r w:rsidR="00827F56" w:rsidRPr="006A1954">
        <w:rPr>
          <w:rFonts w:asciiTheme="majorHAnsi" w:hAnsiTheme="majorHAnsi" w:cs="Times New Roman"/>
          <w:color w:val="000000"/>
          <w:sz w:val="22"/>
          <w:szCs w:val="22"/>
        </w:rPr>
        <w:t>h</w:t>
      </w:r>
      <w:r w:rsidRPr="006A1954">
        <w:rPr>
          <w:rFonts w:asciiTheme="majorHAnsi" w:hAnsiTheme="majorHAnsi" w:cs="Times New Roman"/>
          <w:color w:val="000000"/>
          <w:sz w:val="22"/>
          <w:szCs w:val="22"/>
        </w:rPr>
        <w:t xml:space="preserve">elp, support and </w:t>
      </w:r>
      <w:r w:rsidR="00827F56" w:rsidRPr="006A1954">
        <w:rPr>
          <w:rFonts w:asciiTheme="majorHAnsi" w:hAnsiTheme="majorHAnsi" w:cs="Times New Roman"/>
          <w:color w:val="000000"/>
          <w:sz w:val="22"/>
          <w:szCs w:val="22"/>
        </w:rPr>
        <w:t>challenge</w:t>
      </w:r>
      <w:r w:rsidRPr="006A1954">
        <w:rPr>
          <w:rFonts w:asciiTheme="majorHAnsi" w:hAnsiTheme="majorHAnsi" w:cs="Times New Roman"/>
          <w:color w:val="000000"/>
          <w:sz w:val="22"/>
          <w:szCs w:val="22"/>
        </w:rPr>
        <w:t xml:space="preserve"> will be given as is appropriate</w:t>
      </w:r>
      <w:r w:rsidR="00827F56" w:rsidRPr="006A1954">
        <w:rPr>
          <w:rFonts w:asciiTheme="majorHAnsi" w:hAnsiTheme="majorHAnsi" w:cs="Times New Roman"/>
          <w:color w:val="000000"/>
          <w:sz w:val="22"/>
          <w:szCs w:val="22"/>
        </w:rPr>
        <w:t>.</w:t>
      </w:r>
    </w:p>
    <w:p w14:paraId="07318FE0" w14:textId="0AA6D99D"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color w:val="000000"/>
          <w:sz w:val="22"/>
          <w:szCs w:val="22"/>
        </w:rPr>
        <w:t>We support in the following ways:</w:t>
      </w:r>
    </w:p>
    <w:p w14:paraId="13693B27" w14:textId="4B3D01BF" w:rsidR="004E4562" w:rsidRPr="006A1954" w:rsidRDefault="004E4562" w:rsidP="004E4562">
      <w:pPr>
        <w:numPr>
          <w:ilvl w:val="0"/>
          <w:numId w:val="15"/>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by offering the</w:t>
      </w:r>
      <w:r w:rsidR="0079591A" w:rsidRPr="006A1954">
        <w:rPr>
          <w:rFonts w:asciiTheme="majorHAnsi" w:eastAsia="Times New Roman" w:hAnsiTheme="majorHAnsi" w:cs="Times New Roman"/>
          <w:color w:val="000000"/>
          <w:sz w:val="22"/>
          <w:szCs w:val="22"/>
        </w:rPr>
        <w:t xml:space="preserve"> bullied child</w:t>
      </w:r>
      <w:r w:rsidRPr="006A1954">
        <w:rPr>
          <w:rFonts w:asciiTheme="majorHAnsi" w:eastAsia="Times New Roman" w:hAnsiTheme="majorHAnsi" w:cs="Times New Roman"/>
          <w:color w:val="000000"/>
          <w:sz w:val="22"/>
          <w:szCs w:val="22"/>
        </w:rPr>
        <w:t xml:space="preserve"> an immediate opportunity to talk about their experiences.</w:t>
      </w:r>
    </w:p>
    <w:p w14:paraId="470EF22D" w14:textId="0BBFA489" w:rsidR="004E4562" w:rsidRPr="006A1954" w:rsidRDefault="004E4562" w:rsidP="004E4562">
      <w:pPr>
        <w:numPr>
          <w:ilvl w:val="0"/>
          <w:numId w:val="15"/>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informing the parents/carers</w:t>
      </w:r>
      <w:r w:rsidR="0079591A" w:rsidRPr="006A1954">
        <w:rPr>
          <w:rFonts w:asciiTheme="majorHAnsi" w:eastAsia="Times New Roman" w:hAnsiTheme="majorHAnsi" w:cs="Times New Roman"/>
          <w:color w:val="000000"/>
          <w:sz w:val="22"/>
          <w:szCs w:val="22"/>
        </w:rPr>
        <w:t xml:space="preserve"> of the bullied child</w:t>
      </w:r>
    </w:p>
    <w:p w14:paraId="236D8C3B" w14:textId="6B1F7364" w:rsidR="004E4562" w:rsidRPr="006A1954" w:rsidRDefault="0079591A" w:rsidP="004E4562">
      <w:pPr>
        <w:numPr>
          <w:ilvl w:val="0"/>
          <w:numId w:val="15"/>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providing ongoing</w:t>
      </w:r>
      <w:r w:rsidR="004E4562" w:rsidRPr="006A1954">
        <w:rPr>
          <w:rFonts w:asciiTheme="majorHAnsi" w:eastAsia="Times New Roman" w:hAnsiTheme="majorHAnsi" w:cs="Times New Roman"/>
          <w:color w:val="000000"/>
          <w:sz w:val="22"/>
          <w:szCs w:val="22"/>
        </w:rPr>
        <w:t xml:space="preserve"> supp</w:t>
      </w:r>
      <w:r w:rsidRPr="006A1954">
        <w:rPr>
          <w:rFonts w:asciiTheme="majorHAnsi" w:eastAsia="Times New Roman" w:hAnsiTheme="majorHAnsi" w:cs="Times New Roman"/>
          <w:color w:val="000000"/>
          <w:sz w:val="22"/>
          <w:szCs w:val="22"/>
        </w:rPr>
        <w:t>ort</w:t>
      </w:r>
    </w:p>
    <w:p w14:paraId="3CA96BC8" w14:textId="38578176" w:rsidR="004E4562" w:rsidRPr="006A1954" w:rsidRDefault="0079591A" w:rsidP="004E4562">
      <w:pPr>
        <w:numPr>
          <w:ilvl w:val="0"/>
          <w:numId w:val="15"/>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providing additional </w:t>
      </w:r>
      <w:r w:rsidR="004E4562" w:rsidRPr="006A1954">
        <w:rPr>
          <w:rFonts w:asciiTheme="majorHAnsi" w:eastAsia="Times New Roman" w:hAnsiTheme="majorHAnsi" w:cs="Times New Roman"/>
          <w:color w:val="000000"/>
          <w:sz w:val="22"/>
          <w:szCs w:val="22"/>
        </w:rPr>
        <w:t xml:space="preserve">supervision </w:t>
      </w:r>
      <w:r w:rsidRPr="006A1954">
        <w:rPr>
          <w:rFonts w:asciiTheme="majorHAnsi" w:eastAsia="Times New Roman" w:hAnsiTheme="majorHAnsi" w:cs="Times New Roman"/>
          <w:color w:val="000000"/>
          <w:sz w:val="22"/>
          <w:szCs w:val="22"/>
        </w:rPr>
        <w:t>on</w:t>
      </w:r>
      <w:r w:rsidR="004E4562" w:rsidRPr="006A1954">
        <w:rPr>
          <w:rFonts w:asciiTheme="majorHAnsi" w:eastAsia="Times New Roman" w:hAnsiTheme="majorHAnsi" w:cs="Times New Roman"/>
          <w:color w:val="000000"/>
          <w:sz w:val="22"/>
          <w:szCs w:val="22"/>
        </w:rPr>
        <w:t xml:space="preserve"> the playground</w:t>
      </w:r>
    </w:p>
    <w:p w14:paraId="53B35F79" w14:textId="62021200" w:rsidR="0079591A" w:rsidRPr="006A1954" w:rsidRDefault="0079591A" w:rsidP="00EE4BF6">
      <w:pPr>
        <w:numPr>
          <w:ilvl w:val="0"/>
          <w:numId w:val="15"/>
        </w:numPr>
        <w:shd w:val="clear" w:color="auto" w:fill="FFFFFF"/>
        <w:spacing w:line="330" w:lineRule="atLeast"/>
        <w:ind w:left="0"/>
        <w:rPr>
          <w:rFonts w:asciiTheme="majorHAnsi" w:hAnsiTheme="majorHAnsi" w:cs="Times New Roman"/>
          <w:color w:val="000000"/>
          <w:sz w:val="22"/>
          <w:szCs w:val="22"/>
        </w:rPr>
      </w:pPr>
      <w:r w:rsidRPr="006A1954">
        <w:rPr>
          <w:rFonts w:asciiTheme="majorHAnsi" w:eastAsia="Times New Roman" w:hAnsiTheme="majorHAnsi" w:cs="Times New Roman"/>
          <w:color w:val="000000"/>
          <w:sz w:val="22"/>
          <w:szCs w:val="22"/>
        </w:rPr>
        <w:t>considering further mitigations e.g. environment, supervision</w:t>
      </w:r>
    </w:p>
    <w:p w14:paraId="1747CB86" w14:textId="77777777" w:rsidR="0079591A" w:rsidRPr="006A1954" w:rsidRDefault="0079591A" w:rsidP="004E4562">
      <w:pPr>
        <w:shd w:val="clear" w:color="auto" w:fill="FFFFFF"/>
        <w:spacing w:line="330" w:lineRule="atLeast"/>
        <w:rPr>
          <w:rFonts w:asciiTheme="majorHAnsi" w:hAnsiTheme="majorHAnsi" w:cs="Times New Roman"/>
          <w:color w:val="000000"/>
          <w:sz w:val="22"/>
          <w:szCs w:val="22"/>
        </w:rPr>
      </w:pPr>
    </w:p>
    <w:p w14:paraId="5C8841B5" w14:textId="727D6F4D" w:rsidR="004E4562" w:rsidRPr="006A1954" w:rsidRDefault="004E4562" w:rsidP="004E4562">
      <w:pPr>
        <w:shd w:val="clear" w:color="auto" w:fill="FFFFFF"/>
        <w:spacing w:line="330" w:lineRule="atLeast"/>
        <w:rPr>
          <w:rFonts w:asciiTheme="majorHAnsi" w:hAnsiTheme="majorHAnsi" w:cs="Times New Roman"/>
          <w:color w:val="000000"/>
          <w:sz w:val="22"/>
          <w:szCs w:val="22"/>
        </w:rPr>
      </w:pPr>
      <w:bookmarkStart w:id="3" w:name="_Hlk132370991"/>
      <w:r w:rsidRPr="006A1954">
        <w:rPr>
          <w:rFonts w:asciiTheme="majorHAnsi" w:hAnsiTheme="majorHAnsi" w:cs="Times New Roman"/>
          <w:color w:val="000000"/>
          <w:sz w:val="22"/>
          <w:szCs w:val="22"/>
        </w:rPr>
        <w:t xml:space="preserve">We </w:t>
      </w:r>
      <w:r w:rsidR="0079591A" w:rsidRPr="006A1954">
        <w:rPr>
          <w:rFonts w:asciiTheme="majorHAnsi" w:hAnsiTheme="majorHAnsi" w:cs="Times New Roman"/>
          <w:color w:val="000000"/>
          <w:sz w:val="22"/>
          <w:szCs w:val="22"/>
        </w:rPr>
        <w:t>work restoratively with</w:t>
      </w:r>
      <w:r w:rsidRPr="006A1954">
        <w:rPr>
          <w:rFonts w:asciiTheme="majorHAnsi" w:hAnsiTheme="majorHAnsi" w:cs="Times New Roman"/>
          <w:color w:val="000000"/>
          <w:sz w:val="22"/>
          <w:szCs w:val="22"/>
        </w:rPr>
        <w:t xml:space="preserve"> the bull</w:t>
      </w:r>
      <w:r w:rsidR="0079591A" w:rsidRPr="006A1954">
        <w:rPr>
          <w:rFonts w:asciiTheme="majorHAnsi" w:hAnsiTheme="majorHAnsi" w:cs="Times New Roman"/>
          <w:color w:val="000000"/>
          <w:sz w:val="22"/>
          <w:szCs w:val="22"/>
        </w:rPr>
        <w:t>y</w:t>
      </w:r>
      <w:r w:rsidRPr="006A1954">
        <w:rPr>
          <w:rFonts w:asciiTheme="majorHAnsi" w:hAnsiTheme="majorHAnsi" w:cs="Times New Roman"/>
          <w:color w:val="000000"/>
          <w:sz w:val="22"/>
          <w:szCs w:val="22"/>
        </w:rPr>
        <w:t xml:space="preserve"> by:</w:t>
      </w:r>
    </w:p>
    <w:p w14:paraId="724DA354" w14:textId="558D183F" w:rsidR="004E4562" w:rsidRPr="006A1954" w:rsidRDefault="004E4562" w:rsidP="004E4562">
      <w:pPr>
        <w:numPr>
          <w:ilvl w:val="0"/>
          <w:numId w:val="16"/>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talking ab</w:t>
      </w:r>
      <w:r w:rsidR="0079591A" w:rsidRPr="006A1954">
        <w:rPr>
          <w:rFonts w:asciiTheme="majorHAnsi" w:eastAsia="Times New Roman" w:hAnsiTheme="majorHAnsi" w:cs="Times New Roman"/>
          <w:color w:val="000000"/>
          <w:sz w:val="22"/>
          <w:szCs w:val="22"/>
        </w:rPr>
        <w:t>out their behaviour and encouraging reflection</w:t>
      </w:r>
    </w:p>
    <w:p w14:paraId="277FC0E8" w14:textId="15EE773A" w:rsidR="004E4562" w:rsidRPr="006A1954" w:rsidRDefault="004E4562" w:rsidP="004E4562">
      <w:pPr>
        <w:numPr>
          <w:ilvl w:val="0"/>
          <w:numId w:val="16"/>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involving parents/carers</w:t>
      </w:r>
    </w:p>
    <w:p w14:paraId="6B1853A1" w14:textId="77777777" w:rsidR="004E4562" w:rsidRPr="006A1954" w:rsidRDefault="004E4562" w:rsidP="004E4562">
      <w:pPr>
        <w:numPr>
          <w:ilvl w:val="0"/>
          <w:numId w:val="16"/>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continuing to work with the bullies </w:t>
      </w:r>
      <w:proofErr w:type="gramStart"/>
      <w:r w:rsidRPr="006A1954">
        <w:rPr>
          <w:rFonts w:asciiTheme="majorHAnsi" w:eastAsia="Times New Roman" w:hAnsiTheme="majorHAnsi" w:cs="Times New Roman"/>
          <w:color w:val="000000"/>
          <w:sz w:val="22"/>
          <w:szCs w:val="22"/>
        </w:rPr>
        <w:t>in order to</w:t>
      </w:r>
      <w:proofErr w:type="gramEnd"/>
      <w:r w:rsidRPr="006A1954">
        <w:rPr>
          <w:rFonts w:asciiTheme="majorHAnsi" w:eastAsia="Times New Roman" w:hAnsiTheme="majorHAnsi" w:cs="Times New Roman"/>
          <w:color w:val="000000"/>
          <w:sz w:val="22"/>
          <w:szCs w:val="22"/>
        </w:rPr>
        <w:t xml:space="preserve"> change their behaviour</w:t>
      </w:r>
    </w:p>
    <w:p w14:paraId="1F4D2F0B" w14:textId="77777777" w:rsidR="004E4562" w:rsidRPr="006A1954" w:rsidRDefault="004E4562" w:rsidP="004E4562">
      <w:pPr>
        <w:numPr>
          <w:ilvl w:val="0"/>
          <w:numId w:val="16"/>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requesting help from support services</w:t>
      </w:r>
    </w:p>
    <w:p w14:paraId="6F126DAB" w14:textId="5123DF33" w:rsidR="004E4562" w:rsidRPr="006A1954" w:rsidRDefault="004E4562" w:rsidP="004E4562">
      <w:pPr>
        <w:numPr>
          <w:ilvl w:val="0"/>
          <w:numId w:val="16"/>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taking </w:t>
      </w:r>
      <w:r w:rsidR="0079591A" w:rsidRPr="006A1954">
        <w:rPr>
          <w:rFonts w:asciiTheme="majorHAnsi" w:eastAsia="Times New Roman" w:hAnsiTheme="majorHAnsi" w:cs="Times New Roman"/>
          <w:color w:val="000000"/>
          <w:sz w:val="22"/>
          <w:szCs w:val="22"/>
        </w:rPr>
        <w:t xml:space="preserve">steps </w:t>
      </w:r>
      <w:r w:rsidRPr="006A1954">
        <w:rPr>
          <w:rFonts w:asciiTheme="majorHAnsi" w:eastAsia="Times New Roman" w:hAnsiTheme="majorHAnsi" w:cs="Times New Roman"/>
          <w:color w:val="000000"/>
          <w:sz w:val="22"/>
          <w:szCs w:val="22"/>
        </w:rPr>
        <w:t xml:space="preserve">to prevent </w:t>
      </w:r>
      <w:r w:rsidR="0079591A" w:rsidRPr="006A1954">
        <w:rPr>
          <w:rFonts w:asciiTheme="majorHAnsi" w:eastAsia="Times New Roman" w:hAnsiTheme="majorHAnsi" w:cs="Times New Roman"/>
          <w:color w:val="000000"/>
          <w:sz w:val="22"/>
          <w:szCs w:val="22"/>
        </w:rPr>
        <w:t>further</w:t>
      </w:r>
      <w:r w:rsidRPr="006A1954">
        <w:rPr>
          <w:rFonts w:asciiTheme="majorHAnsi" w:eastAsia="Times New Roman" w:hAnsiTheme="majorHAnsi" w:cs="Times New Roman"/>
          <w:color w:val="000000"/>
          <w:sz w:val="22"/>
          <w:szCs w:val="22"/>
        </w:rPr>
        <w:t xml:space="preserve"> bullying.</w:t>
      </w:r>
    </w:p>
    <w:p w14:paraId="68368111" w14:textId="0E024557" w:rsidR="0079591A" w:rsidRPr="006A1954" w:rsidRDefault="0079591A" w:rsidP="0079591A">
      <w:pPr>
        <w:spacing w:line="300" w:lineRule="atLeast"/>
        <w:rPr>
          <w:rFonts w:asciiTheme="majorHAnsi" w:eastAsia="Times New Roman" w:hAnsiTheme="majorHAnsi" w:cs="Times New Roman"/>
          <w:color w:val="000000"/>
          <w:sz w:val="22"/>
          <w:szCs w:val="22"/>
        </w:rPr>
      </w:pPr>
    </w:p>
    <w:p w14:paraId="082ADE1F" w14:textId="6DCAC855" w:rsidR="0079591A" w:rsidRPr="006A1954" w:rsidRDefault="0079591A" w:rsidP="0079591A">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Steps </w:t>
      </w:r>
      <w:r w:rsidR="002577A8" w:rsidRPr="006A1954">
        <w:rPr>
          <w:rFonts w:asciiTheme="majorHAnsi" w:eastAsia="Times New Roman" w:hAnsiTheme="majorHAnsi" w:cs="Times New Roman"/>
          <w:color w:val="000000"/>
          <w:sz w:val="22"/>
          <w:szCs w:val="22"/>
        </w:rPr>
        <w:t>may</w:t>
      </w:r>
      <w:r w:rsidRPr="006A1954">
        <w:rPr>
          <w:rFonts w:asciiTheme="majorHAnsi" w:eastAsia="Times New Roman" w:hAnsiTheme="majorHAnsi" w:cs="Times New Roman"/>
          <w:color w:val="000000"/>
          <w:sz w:val="22"/>
          <w:szCs w:val="22"/>
        </w:rPr>
        <w:t xml:space="preserve"> involve:</w:t>
      </w:r>
    </w:p>
    <w:p w14:paraId="1470E743" w14:textId="4070E5C6" w:rsidR="0079591A" w:rsidRPr="006A1954" w:rsidRDefault="0079591A" w:rsidP="0079591A">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An official warning from the Headteacher</w:t>
      </w:r>
    </w:p>
    <w:p w14:paraId="462BAE27" w14:textId="0F36497F" w:rsidR="0079591A" w:rsidRPr="006A1954" w:rsidRDefault="0079591A" w:rsidP="0079591A">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Formal discussion with parents/carers</w:t>
      </w:r>
    </w:p>
    <w:p w14:paraId="4181F295" w14:textId="5B28FD1F" w:rsidR="0079591A" w:rsidRPr="006A1954" w:rsidRDefault="0079591A" w:rsidP="0079591A">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Formal notification in writing if the behaviour continues</w:t>
      </w:r>
    </w:p>
    <w:p w14:paraId="4E838446" w14:textId="4A439A3D" w:rsidR="0079591A" w:rsidRPr="006A1954" w:rsidRDefault="0051435F" w:rsidP="0079591A">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Suspension</w:t>
      </w:r>
    </w:p>
    <w:p w14:paraId="06329C68" w14:textId="17744D1B" w:rsidR="0079591A" w:rsidRPr="006A1954" w:rsidRDefault="0079591A" w:rsidP="0079591A">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Permanent exclusion</w:t>
      </w:r>
    </w:p>
    <w:bookmarkEnd w:id="3"/>
    <w:p w14:paraId="63BED1C2" w14:textId="2A81EE39" w:rsidR="002577A8" w:rsidRPr="006A1954" w:rsidRDefault="002577A8" w:rsidP="0079591A">
      <w:pPr>
        <w:spacing w:line="300" w:lineRule="atLeast"/>
        <w:rPr>
          <w:rFonts w:asciiTheme="majorHAnsi" w:eastAsia="Times New Roman" w:hAnsiTheme="majorHAnsi" w:cs="Times New Roman"/>
          <w:color w:val="000000"/>
          <w:sz w:val="22"/>
          <w:szCs w:val="22"/>
        </w:rPr>
      </w:pPr>
    </w:p>
    <w:p w14:paraId="559CC604" w14:textId="7BD4452C" w:rsidR="002577A8" w:rsidRPr="006A1954" w:rsidRDefault="002577A8" w:rsidP="0079591A">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Advice to parents</w:t>
      </w:r>
    </w:p>
    <w:p w14:paraId="48242A6F" w14:textId="77777777" w:rsidR="0079591A" w:rsidRPr="006A1954" w:rsidRDefault="0079591A" w:rsidP="004E4562">
      <w:pPr>
        <w:shd w:val="clear" w:color="auto" w:fill="FFFFFF"/>
        <w:spacing w:line="330" w:lineRule="atLeast"/>
        <w:rPr>
          <w:rFonts w:asciiTheme="majorHAnsi" w:hAnsiTheme="majorHAnsi" w:cs="Times New Roman"/>
          <w:b/>
          <w:color w:val="000000"/>
          <w:sz w:val="22"/>
          <w:szCs w:val="22"/>
        </w:rPr>
      </w:pPr>
    </w:p>
    <w:p w14:paraId="76621B7B" w14:textId="77777777" w:rsidR="004E4562" w:rsidRPr="006A1954" w:rsidRDefault="004E4562" w:rsidP="004E4562">
      <w:pPr>
        <w:numPr>
          <w:ilvl w:val="0"/>
          <w:numId w:val="18"/>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take an active interest in your child</w:t>
      </w:r>
      <w:r w:rsidR="004E06FC" w:rsidRPr="006A1954">
        <w:rPr>
          <w:rFonts w:asciiTheme="majorHAnsi" w:eastAsia="Times New Roman" w:hAnsiTheme="majorHAnsi" w:cs="Times New Roman"/>
          <w:color w:val="000000"/>
          <w:sz w:val="22"/>
          <w:szCs w:val="22"/>
        </w:rPr>
        <w:t>’</w:t>
      </w:r>
      <w:r w:rsidRPr="006A1954">
        <w:rPr>
          <w:rFonts w:asciiTheme="majorHAnsi" w:eastAsia="Times New Roman" w:hAnsiTheme="majorHAnsi" w:cs="Times New Roman"/>
          <w:color w:val="000000"/>
          <w:sz w:val="22"/>
          <w:szCs w:val="22"/>
        </w:rPr>
        <w:t>s social life and chat about friends and their activities (including online communications)</w:t>
      </w:r>
    </w:p>
    <w:p w14:paraId="2CC5250C" w14:textId="77777777" w:rsidR="004E4562" w:rsidRPr="006A1954" w:rsidRDefault="004E4562" w:rsidP="004E4562">
      <w:pPr>
        <w:numPr>
          <w:ilvl w:val="0"/>
          <w:numId w:val="18"/>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watch for signs of distress in your child</w:t>
      </w:r>
    </w:p>
    <w:p w14:paraId="222B1A0C" w14:textId="77777777" w:rsidR="004E4562" w:rsidRPr="006A1954" w:rsidRDefault="004E4562" w:rsidP="004E4562">
      <w:pPr>
        <w:numPr>
          <w:ilvl w:val="0"/>
          <w:numId w:val="18"/>
        </w:numPr>
        <w:spacing w:line="300" w:lineRule="atLeast"/>
        <w:ind w:left="0"/>
        <w:rPr>
          <w:rFonts w:asciiTheme="majorHAnsi" w:eastAsia="Times New Roman" w:hAnsiTheme="majorHAnsi" w:cs="Times New Roman"/>
          <w:color w:val="000000"/>
          <w:sz w:val="22"/>
          <w:szCs w:val="22"/>
        </w:rPr>
      </w:pPr>
      <w:bookmarkStart w:id="4" w:name="_Hlk132371019"/>
      <w:r w:rsidRPr="006A1954">
        <w:rPr>
          <w:rFonts w:asciiTheme="majorHAnsi" w:eastAsia="Times New Roman" w:hAnsiTheme="majorHAnsi" w:cs="Times New Roman"/>
          <w:color w:val="000000"/>
          <w:sz w:val="22"/>
          <w:szCs w:val="22"/>
        </w:rPr>
        <w:t xml:space="preserve">inform the school immediately you suspect your child is being bullied.  Your concerns will be taken </w:t>
      </w:r>
      <w:proofErr w:type="gramStart"/>
      <w:r w:rsidRPr="006A1954">
        <w:rPr>
          <w:rFonts w:asciiTheme="majorHAnsi" w:eastAsia="Times New Roman" w:hAnsiTheme="majorHAnsi" w:cs="Times New Roman"/>
          <w:color w:val="000000"/>
          <w:sz w:val="22"/>
          <w:szCs w:val="22"/>
        </w:rPr>
        <w:t>seriously</w:t>
      </w:r>
      <w:proofErr w:type="gramEnd"/>
      <w:r w:rsidRPr="006A1954">
        <w:rPr>
          <w:rFonts w:asciiTheme="majorHAnsi" w:eastAsia="Times New Roman" w:hAnsiTheme="majorHAnsi" w:cs="Times New Roman"/>
          <w:color w:val="000000"/>
          <w:sz w:val="22"/>
          <w:szCs w:val="22"/>
        </w:rPr>
        <w:t> and appropriate action will follow</w:t>
      </w:r>
    </w:p>
    <w:bookmarkEnd w:id="4"/>
    <w:p w14:paraId="6A930C48" w14:textId="2E52DE78" w:rsidR="004E4562" w:rsidRPr="006A1954" w:rsidRDefault="004E4562" w:rsidP="004E4562">
      <w:pPr>
        <w:numPr>
          <w:ilvl w:val="0"/>
          <w:numId w:val="18"/>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advise your child </w:t>
      </w:r>
      <w:r w:rsidRPr="006A1954">
        <w:rPr>
          <w:rFonts w:asciiTheme="majorHAnsi" w:eastAsia="Times New Roman" w:hAnsiTheme="majorHAnsi" w:cs="Times New Roman"/>
          <w:b/>
          <w:bCs/>
          <w:color w:val="000000"/>
          <w:sz w:val="22"/>
          <w:szCs w:val="22"/>
        </w:rPr>
        <w:t>not</w:t>
      </w:r>
      <w:r w:rsidRPr="006A1954">
        <w:rPr>
          <w:rFonts w:asciiTheme="majorHAnsi" w:eastAsia="Times New Roman" w:hAnsiTheme="majorHAnsi" w:cs="Times New Roman"/>
          <w:color w:val="000000"/>
          <w:sz w:val="22"/>
          <w:szCs w:val="22"/>
        </w:rPr>
        <w:t> to fight back.  It makes matters worse and your child could be accused of</w:t>
      </w:r>
      <w:r w:rsidR="003D7362" w:rsidRPr="006A1954">
        <w:rPr>
          <w:rFonts w:asciiTheme="majorHAnsi" w:eastAsia="Times New Roman" w:hAnsiTheme="majorHAnsi" w:cs="Times New Roman"/>
          <w:color w:val="000000"/>
          <w:sz w:val="22"/>
          <w:szCs w:val="22"/>
        </w:rPr>
        <w:t xml:space="preserve"> bullying</w:t>
      </w:r>
    </w:p>
    <w:p w14:paraId="264B22C4" w14:textId="77777777" w:rsidR="004E4562" w:rsidRPr="006A1954" w:rsidRDefault="004E4562" w:rsidP="004E4562">
      <w:pPr>
        <w:numPr>
          <w:ilvl w:val="0"/>
          <w:numId w:val="18"/>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make sure your child is fully aware of the school policy concerning bullying</w:t>
      </w:r>
    </w:p>
    <w:p w14:paraId="2B816F4E" w14:textId="77777777" w:rsidR="004E4562" w:rsidRPr="006A1954" w:rsidRDefault="004E4562" w:rsidP="004E4562">
      <w:pPr>
        <w:shd w:val="clear" w:color="auto" w:fill="FFFFFF"/>
        <w:spacing w:line="330" w:lineRule="atLeast"/>
        <w:rPr>
          <w:rFonts w:asciiTheme="majorHAnsi" w:hAnsiTheme="majorHAnsi" w:cs="Times New Roman"/>
          <w:color w:val="000000"/>
          <w:sz w:val="22"/>
          <w:szCs w:val="22"/>
        </w:rPr>
      </w:pPr>
      <w:r w:rsidRPr="006A1954">
        <w:rPr>
          <w:rFonts w:asciiTheme="majorHAnsi" w:hAnsiTheme="majorHAnsi" w:cs="Times New Roman"/>
          <w:b/>
          <w:bCs/>
          <w:color w:val="000000"/>
          <w:sz w:val="22"/>
          <w:szCs w:val="22"/>
        </w:rPr>
        <w:t> </w:t>
      </w:r>
    </w:p>
    <w:p w14:paraId="060EBC72" w14:textId="77777777" w:rsidR="00827F56" w:rsidRPr="006A1954" w:rsidRDefault="004E4562" w:rsidP="00827F56">
      <w:pPr>
        <w:shd w:val="clear" w:color="auto" w:fill="FFFFFF"/>
        <w:spacing w:line="330" w:lineRule="atLeast"/>
        <w:rPr>
          <w:rFonts w:asciiTheme="majorHAnsi" w:hAnsiTheme="majorHAnsi" w:cs="Times New Roman"/>
          <w:b/>
          <w:bCs/>
          <w:color w:val="000000"/>
          <w:sz w:val="22"/>
          <w:szCs w:val="22"/>
        </w:rPr>
      </w:pPr>
      <w:bookmarkStart w:id="5" w:name="_Hlk132371082"/>
      <w:r w:rsidRPr="006A1954">
        <w:rPr>
          <w:rFonts w:asciiTheme="majorHAnsi" w:hAnsiTheme="majorHAnsi" w:cs="Times New Roman"/>
          <w:b/>
          <w:bCs/>
          <w:color w:val="000000"/>
          <w:sz w:val="22"/>
          <w:szCs w:val="22"/>
        </w:rPr>
        <w:t xml:space="preserve">Children are </w:t>
      </w:r>
      <w:r w:rsidR="00827F56" w:rsidRPr="006A1954">
        <w:rPr>
          <w:rFonts w:asciiTheme="majorHAnsi" w:hAnsiTheme="majorHAnsi" w:cs="Times New Roman"/>
          <w:b/>
          <w:bCs/>
          <w:color w:val="000000"/>
          <w:sz w:val="22"/>
          <w:szCs w:val="22"/>
        </w:rPr>
        <w:t xml:space="preserve">actively taught about our behavioural expectations and standards. </w:t>
      </w:r>
    </w:p>
    <w:p w14:paraId="1B21D1AB" w14:textId="7C7076BC" w:rsidR="004E4562" w:rsidRPr="006A1954" w:rsidRDefault="00827F56" w:rsidP="00827F56">
      <w:pPr>
        <w:shd w:val="clear" w:color="auto" w:fill="FFFFFF"/>
        <w:spacing w:line="33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We give a very clear message – bullying behaviour is not acceptable. We teach our children that if they think they are being bullied, they should:</w:t>
      </w:r>
    </w:p>
    <w:p w14:paraId="7B754218" w14:textId="03ACFEF4" w:rsidR="004E4562" w:rsidRPr="006A1954" w:rsidRDefault="004E4562" w:rsidP="004E4562">
      <w:pPr>
        <w:numPr>
          <w:ilvl w:val="0"/>
          <w:numId w:val="19"/>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to go straight to a member of staff and tell</w:t>
      </w:r>
      <w:r w:rsidR="00827F56" w:rsidRPr="006A1954">
        <w:rPr>
          <w:rFonts w:asciiTheme="majorHAnsi" w:eastAsia="Times New Roman" w:hAnsiTheme="majorHAnsi" w:cs="Times New Roman"/>
          <w:color w:val="000000"/>
          <w:sz w:val="22"/>
          <w:szCs w:val="22"/>
        </w:rPr>
        <w:t xml:space="preserve"> them</w:t>
      </w:r>
    </w:p>
    <w:p w14:paraId="5C757CAA" w14:textId="32746B56" w:rsidR="004E4562" w:rsidRPr="006A1954" w:rsidRDefault="004E4562" w:rsidP="004E4562">
      <w:pPr>
        <w:numPr>
          <w:ilvl w:val="0"/>
          <w:numId w:val="19"/>
        </w:numPr>
        <w:spacing w:line="300" w:lineRule="atLeast"/>
        <w:ind w:left="0"/>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lastRenderedPageBreak/>
        <w:t xml:space="preserve">that children will not get into trouble if they </w:t>
      </w:r>
      <w:proofErr w:type="gramStart"/>
      <w:r w:rsidRPr="006A1954">
        <w:rPr>
          <w:rFonts w:asciiTheme="majorHAnsi" w:eastAsia="Times New Roman" w:hAnsiTheme="majorHAnsi" w:cs="Times New Roman"/>
          <w:color w:val="000000"/>
          <w:sz w:val="22"/>
          <w:szCs w:val="22"/>
        </w:rPr>
        <w:t>tell</w:t>
      </w:r>
      <w:r w:rsidR="00827F56" w:rsidRPr="006A1954">
        <w:rPr>
          <w:rFonts w:asciiTheme="majorHAnsi" w:eastAsia="Times New Roman" w:hAnsiTheme="majorHAnsi" w:cs="Times New Roman"/>
          <w:color w:val="000000"/>
          <w:sz w:val="22"/>
          <w:szCs w:val="22"/>
        </w:rPr>
        <w:t xml:space="preserve"> to</w:t>
      </w:r>
      <w:proofErr w:type="gramEnd"/>
      <w:r w:rsidR="00827F56" w:rsidRPr="006A1954">
        <w:rPr>
          <w:rFonts w:asciiTheme="majorHAnsi" w:eastAsia="Times New Roman" w:hAnsiTheme="majorHAnsi" w:cs="Times New Roman"/>
          <w:color w:val="000000"/>
          <w:sz w:val="22"/>
          <w:szCs w:val="22"/>
        </w:rPr>
        <w:t xml:space="preserve"> us about this</w:t>
      </w:r>
    </w:p>
    <w:p w14:paraId="2A1E0BF8" w14:textId="5C5F74E7" w:rsidR="00827F56" w:rsidRPr="006A1954" w:rsidRDefault="00827F56" w:rsidP="00827F5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We encourage our children to use their voice – </w:t>
      </w:r>
      <w:r w:rsidR="0051435F" w:rsidRPr="006A1954">
        <w:rPr>
          <w:rFonts w:asciiTheme="majorHAnsi" w:eastAsia="Times New Roman" w:hAnsiTheme="majorHAnsi" w:cs="Times New Roman"/>
          <w:color w:val="000000"/>
          <w:sz w:val="22"/>
          <w:szCs w:val="22"/>
        </w:rPr>
        <w:t>“</w:t>
      </w:r>
      <w:r w:rsidRPr="006A1954">
        <w:rPr>
          <w:rFonts w:asciiTheme="majorHAnsi" w:eastAsia="Times New Roman" w:hAnsiTheme="majorHAnsi" w:cs="Times New Roman"/>
          <w:color w:val="000000"/>
          <w:sz w:val="22"/>
          <w:szCs w:val="22"/>
        </w:rPr>
        <w:t>No! Stop, I don’t like that!</w:t>
      </w:r>
      <w:r w:rsidR="0051435F" w:rsidRPr="006A1954">
        <w:rPr>
          <w:rFonts w:asciiTheme="majorHAnsi" w:eastAsia="Times New Roman" w:hAnsiTheme="majorHAnsi" w:cs="Times New Roman"/>
          <w:color w:val="000000"/>
          <w:sz w:val="22"/>
          <w:szCs w:val="22"/>
        </w:rPr>
        <w:t>”</w:t>
      </w:r>
      <w:r w:rsidRPr="006A1954">
        <w:rPr>
          <w:rFonts w:asciiTheme="majorHAnsi" w:eastAsia="Times New Roman" w:hAnsiTheme="majorHAnsi" w:cs="Times New Roman"/>
          <w:color w:val="000000"/>
          <w:sz w:val="22"/>
          <w:szCs w:val="22"/>
        </w:rPr>
        <w:t xml:space="preserve"> However, we understand </w:t>
      </w:r>
      <w:r w:rsidR="0051435F" w:rsidRPr="006A1954">
        <w:rPr>
          <w:rFonts w:asciiTheme="majorHAnsi" w:eastAsia="Times New Roman" w:hAnsiTheme="majorHAnsi" w:cs="Times New Roman"/>
          <w:color w:val="000000"/>
          <w:sz w:val="22"/>
          <w:szCs w:val="22"/>
        </w:rPr>
        <w:t xml:space="preserve">that </w:t>
      </w:r>
      <w:r w:rsidRPr="006A1954">
        <w:rPr>
          <w:rFonts w:asciiTheme="majorHAnsi" w:eastAsia="Times New Roman" w:hAnsiTheme="majorHAnsi" w:cs="Times New Roman"/>
          <w:color w:val="000000"/>
          <w:sz w:val="22"/>
          <w:szCs w:val="22"/>
        </w:rPr>
        <w:t xml:space="preserve">children </w:t>
      </w:r>
      <w:r w:rsidR="0051435F" w:rsidRPr="006A1954">
        <w:rPr>
          <w:rFonts w:asciiTheme="majorHAnsi" w:eastAsia="Times New Roman" w:hAnsiTheme="majorHAnsi" w:cs="Times New Roman"/>
          <w:color w:val="000000"/>
          <w:sz w:val="22"/>
          <w:szCs w:val="22"/>
        </w:rPr>
        <w:t>may be</w:t>
      </w:r>
      <w:r w:rsidRPr="006A1954">
        <w:rPr>
          <w:rFonts w:asciiTheme="majorHAnsi" w:eastAsia="Times New Roman" w:hAnsiTheme="majorHAnsi" w:cs="Times New Roman"/>
          <w:color w:val="000000"/>
          <w:sz w:val="22"/>
          <w:szCs w:val="22"/>
        </w:rPr>
        <w:t xml:space="preserve"> afraid or </w:t>
      </w:r>
      <w:r w:rsidR="0051435F" w:rsidRPr="006A1954">
        <w:rPr>
          <w:rFonts w:asciiTheme="majorHAnsi" w:eastAsia="Times New Roman" w:hAnsiTheme="majorHAnsi" w:cs="Times New Roman"/>
          <w:color w:val="000000"/>
          <w:sz w:val="22"/>
          <w:szCs w:val="22"/>
        </w:rPr>
        <w:t xml:space="preserve">feel that they </w:t>
      </w:r>
      <w:r w:rsidRPr="006A1954">
        <w:rPr>
          <w:rFonts w:asciiTheme="majorHAnsi" w:eastAsia="Times New Roman" w:hAnsiTheme="majorHAnsi" w:cs="Times New Roman"/>
          <w:color w:val="000000"/>
          <w:sz w:val="22"/>
          <w:szCs w:val="22"/>
        </w:rPr>
        <w:t xml:space="preserve">cannot use their words. We explicitly teach that the bullying is not their fault. We encourage children to remove themselves from a difficult situation, if possible. </w:t>
      </w:r>
    </w:p>
    <w:p w14:paraId="5AEAE38A" w14:textId="515EE943" w:rsidR="00827F56" w:rsidRPr="006A1954" w:rsidRDefault="00827F56" w:rsidP="00827F5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 xml:space="preserve">We also teach children to act if they witness someone else being bullied. Again, we recognise that children may be afraid to do </w:t>
      </w:r>
      <w:proofErr w:type="gramStart"/>
      <w:r w:rsidRPr="006A1954">
        <w:rPr>
          <w:rFonts w:asciiTheme="majorHAnsi" w:eastAsia="Times New Roman" w:hAnsiTheme="majorHAnsi" w:cs="Times New Roman"/>
          <w:color w:val="000000"/>
          <w:sz w:val="22"/>
          <w:szCs w:val="22"/>
        </w:rPr>
        <w:t>this</w:t>
      </w:r>
      <w:proofErr w:type="gramEnd"/>
      <w:r w:rsidRPr="006A1954">
        <w:rPr>
          <w:rFonts w:asciiTheme="majorHAnsi" w:eastAsia="Times New Roman" w:hAnsiTheme="majorHAnsi" w:cs="Times New Roman"/>
          <w:color w:val="000000"/>
          <w:sz w:val="22"/>
          <w:szCs w:val="22"/>
        </w:rPr>
        <w:t xml:space="preserve"> and we work with all our pupils to build trusting relationships so that they know that they can come to us. </w:t>
      </w:r>
    </w:p>
    <w:bookmarkEnd w:id="5"/>
    <w:p w14:paraId="41278B47" w14:textId="2516F7C3" w:rsidR="00DE4E45" w:rsidRPr="006A1954" w:rsidRDefault="00DE4E45" w:rsidP="00827F56">
      <w:pPr>
        <w:spacing w:line="300" w:lineRule="atLeast"/>
        <w:rPr>
          <w:rFonts w:asciiTheme="majorHAnsi" w:eastAsia="Times New Roman" w:hAnsiTheme="majorHAnsi" w:cs="Times New Roman"/>
          <w:color w:val="000000"/>
          <w:sz w:val="22"/>
          <w:szCs w:val="22"/>
        </w:rPr>
      </w:pPr>
    </w:p>
    <w:p w14:paraId="7D2BCCED" w14:textId="54FB7AE4" w:rsidR="00DE4E45" w:rsidRPr="006A1954" w:rsidRDefault="00DE4E45" w:rsidP="00827F5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Allegations against Staff</w:t>
      </w:r>
    </w:p>
    <w:p w14:paraId="4EA66FB1" w14:textId="3F6F4944" w:rsidR="00F55B62" w:rsidRPr="006A1954" w:rsidRDefault="00F55B62" w:rsidP="00827F56">
      <w:pPr>
        <w:spacing w:line="300" w:lineRule="atLeast"/>
        <w:rPr>
          <w:rFonts w:asciiTheme="majorHAnsi" w:eastAsia="Times New Roman" w:hAnsiTheme="majorHAnsi" w:cstheme="majorHAnsi"/>
          <w:color w:val="000000"/>
          <w:sz w:val="22"/>
          <w:szCs w:val="22"/>
        </w:rPr>
      </w:pPr>
      <w:r w:rsidRPr="006A1954">
        <w:rPr>
          <w:rFonts w:asciiTheme="majorHAnsi" w:eastAsia="Times New Roman" w:hAnsiTheme="majorHAnsi" w:cstheme="majorHAnsi"/>
          <w:color w:val="000000"/>
          <w:sz w:val="22"/>
          <w:szCs w:val="22"/>
        </w:rPr>
        <w:t>Where an allegation is made against a member of staff, or an adult in school, we will use the document KCSIE (Keeping Children Safe in Education 202</w:t>
      </w:r>
      <w:r w:rsidR="00F12AFC">
        <w:rPr>
          <w:rFonts w:asciiTheme="majorHAnsi" w:eastAsia="Times New Roman" w:hAnsiTheme="majorHAnsi" w:cstheme="majorHAnsi"/>
          <w:color w:val="000000"/>
          <w:sz w:val="22"/>
          <w:szCs w:val="22"/>
        </w:rPr>
        <w:t>5</w:t>
      </w:r>
      <w:r w:rsidR="00310969" w:rsidRPr="006A1954">
        <w:rPr>
          <w:rFonts w:asciiTheme="majorHAnsi" w:eastAsia="Times New Roman" w:hAnsiTheme="majorHAnsi" w:cstheme="majorHAnsi"/>
          <w:color w:val="000000"/>
          <w:sz w:val="22"/>
          <w:szCs w:val="22"/>
        </w:rPr>
        <w:t>)</w:t>
      </w:r>
      <w:r w:rsidRPr="006A1954">
        <w:rPr>
          <w:rFonts w:asciiTheme="majorHAnsi" w:eastAsia="Times New Roman" w:hAnsiTheme="majorHAnsi" w:cstheme="majorHAnsi"/>
          <w:color w:val="000000"/>
          <w:sz w:val="22"/>
          <w:szCs w:val="22"/>
        </w:rPr>
        <w:t xml:space="preserve"> to manage this process. </w:t>
      </w:r>
      <w:r w:rsidR="00F12AFC">
        <w:rPr>
          <w:rFonts w:asciiTheme="majorHAnsi" w:eastAsia="Times New Roman" w:hAnsiTheme="majorHAnsi" w:cstheme="majorHAnsi"/>
          <w:color w:val="000000"/>
          <w:sz w:val="22"/>
          <w:szCs w:val="22"/>
        </w:rPr>
        <w:t xml:space="preserve">We have a specific policy to address this – Allegations against staff (including low level concerns) policy. </w:t>
      </w:r>
      <w:r w:rsidRPr="006A1954">
        <w:rPr>
          <w:rFonts w:asciiTheme="majorHAnsi" w:eastAsia="Times New Roman" w:hAnsiTheme="majorHAnsi" w:cstheme="majorHAnsi"/>
          <w:color w:val="000000"/>
          <w:sz w:val="22"/>
          <w:szCs w:val="22"/>
        </w:rPr>
        <w:t xml:space="preserve">We recognise that we have a duty of care to the adult and will </w:t>
      </w:r>
      <w:r w:rsidRPr="006A1954">
        <w:rPr>
          <w:rFonts w:asciiTheme="majorHAnsi" w:hAnsiTheme="majorHAnsi" w:cstheme="majorHAnsi"/>
          <w:sz w:val="22"/>
          <w:szCs w:val="22"/>
        </w:rPr>
        <w:t xml:space="preserve">offer appropriate welfare support at such a </w:t>
      </w:r>
      <w:r w:rsidR="002D763B" w:rsidRPr="006A1954">
        <w:rPr>
          <w:rFonts w:asciiTheme="majorHAnsi" w:hAnsiTheme="majorHAnsi" w:cstheme="majorHAnsi"/>
          <w:sz w:val="22"/>
          <w:szCs w:val="22"/>
        </w:rPr>
        <w:t>time,</w:t>
      </w:r>
      <w:r w:rsidRPr="006A1954">
        <w:rPr>
          <w:rFonts w:asciiTheme="majorHAnsi" w:hAnsiTheme="majorHAnsi" w:cstheme="majorHAnsi"/>
          <w:sz w:val="22"/>
          <w:szCs w:val="22"/>
        </w:rPr>
        <w:t xml:space="preserve"> and </w:t>
      </w:r>
      <w:r w:rsidR="0051435F" w:rsidRPr="006A1954">
        <w:rPr>
          <w:rFonts w:asciiTheme="majorHAnsi" w:hAnsiTheme="majorHAnsi" w:cstheme="majorHAnsi"/>
          <w:sz w:val="22"/>
          <w:szCs w:val="22"/>
        </w:rPr>
        <w:t xml:space="preserve">we </w:t>
      </w:r>
      <w:r w:rsidRPr="006A1954">
        <w:rPr>
          <w:rFonts w:asciiTheme="majorHAnsi" w:hAnsiTheme="majorHAnsi" w:cstheme="majorHAnsi"/>
          <w:sz w:val="22"/>
          <w:szCs w:val="22"/>
        </w:rPr>
        <w:t xml:space="preserve">recognise the sensitivity of the situation. </w:t>
      </w:r>
    </w:p>
    <w:p w14:paraId="4B05608A" w14:textId="28557456" w:rsidR="00F55B62" w:rsidRPr="006A1954" w:rsidRDefault="00F55B62" w:rsidP="00DE4E45">
      <w:pPr>
        <w:jc w:val="both"/>
        <w:rPr>
          <w:rFonts w:asciiTheme="majorHAnsi" w:hAnsiTheme="majorHAnsi" w:cstheme="majorHAnsi"/>
          <w:sz w:val="22"/>
          <w:szCs w:val="22"/>
        </w:rPr>
      </w:pPr>
    </w:p>
    <w:p w14:paraId="715CD7CA" w14:textId="1F9D7DE9" w:rsidR="00F55B62" w:rsidRPr="006A1954" w:rsidRDefault="00F55B62" w:rsidP="00DE4E45">
      <w:pPr>
        <w:jc w:val="both"/>
        <w:rPr>
          <w:rFonts w:asciiTheme="majorHAnsi" w:hAnsiTheme="majorHAnsi" w:cstheme="majorHAnsi"/>
          <w:sz w:val="22"/>
          <w:szCs w:val="22"/>
        </w:rPr>
      </w:pPr>
      <w:r w:rsidRPr="006A1954">
        <w:rPr>
          <w:rFonts w:asciiTheme="majorHAnsi" w:hAnsiTheme="majorHAnsi" w:cstheme="majorHAnsi"/>
          <w:sz w:val="22"/>
          <w:szCs w:val="22"/>
        </w:rPr>
        <w:t xml:space="preserve">If an allegation is determined to be unsubstantiated, unfounded, false or malicious, the LADO and the case manager should consider whether the child and/or the person who has made the allegation </w:t>
      </w:r>
      <w:r w:rsidR="00126212" w:rsidRPr="006A1954">
        <w:rPr>
          <w:rFonts w:asciiTheme="majorHAnsi" w:hAnsiTheme="majorHAnsi" w:cstheme="majorHAnsi"/>
          <w:sz w:val="22"/>
          <w:szCs w:val="22"/>
        </w:rPr>
        <w:t>needs</w:t>
      </w:r>
      <w:r w:rsidRPr="006A1954">
        <w:rPr>
          <w:rFonts w:asciiTheme="majorHAnsi" w:hAnsiTheme="majorHAnsi" w:cstheme="majorHAnsi"/>
          <w:sz w:val="22"/>
          <w:szCs w:val="22"/>
        </w:rPr>
        <w:t xml:space="preserve"> help or may have been abused by someone else and this is a cry for help. In such circumstances, a referral to local authority children’s social care may be appropriate. If an allegation is shown to be deliberately invented or malicious, the school or college, should consider whether any disciplinary action is appropriate against the individual who made it as per their own behaviour policy</w:t>
      </w:r>
    </w:p>
    <w:p w14:paraId="5A09EAF0" w14:textId="77777777" w:rsidR="00DE4E45" w:rsidRPr="006A1954" w:rsidRDefault="00DE4E45" w:rsidP="00827F56">
      <w:pPr>
        <w:spacing w:line="300" w:lineRule="atLeast"/>
        <w:rPr>
          <w:rFonts w:asciiTheme="majorHAnsi" w:eastAsia="Times New Roman" w:hAnsiTheme="majorHAnsi" w:cs="Times New Roman"/>
          <w:color w:val="000000"/>
          <w:sz w:val="22"/>
          <w:szCs w:val="22"/>
        </w:rPr>
      </w:pPr>
    </w:p>
    <w:p w14:paraId="2AFC6D0A" w14:textId="30EFD626" w:rsidR="00266E2E" w:rsidRPr="006A1954" w:rsidRDefault="00266E2E" w:rsidP="00827F56">
      <w:pPr>
        <w:spacing w:line="300" w:lineRule="atLeast"/>
        <w:rPr>
          <w:rFonts w:asciiTheme="majorHAnsi" w:eastAsia="Times New Roman" w:hAnsiTheme="majorHAnsi" w:cs="Times New Roman"/>
          <w:color w:val="000000"/>
          <w:sz w:val="22"/>
          <w:szCs w:val="22"/>
        </w:rPr>
      </w:pPr>
    </w:p>
    <w:p w14:paraId="7BF74E83" w14:textId="19D62211" w:rsidR="00266E2E" w:rsidRPr="006A1954" w:rsidRDefault="00266E2E" w:rsidP="00827F56">
      <w:pPr>
        <w:spacing w:line="300" w:lineRule="atLeast"/>
        <w:rPr>
          <w:rFonts w:asciiTheme="majorHAnsi" w:eastAsia="Times New Roman" w:hAnsiTheme="majorHAnsi" w:cs="Times New Roman"/>
          <w:color w:val="000000"/>
          <w:sz w:val="22"/>
          <w:szCs w:val="22"/>
        </w:rPr>
      </w:pPr>
      <w:r w:rsidRPr="006A1954">
        <w:rPr>
          <w:rFonts w:asciiTheme="majorHAnsi" w:eastAsia="Times New Roman" w:hAnsiTheme="majorHAnsi" w:cs="Times New Roman"/>
          <w:color w:val="000000"/>
          <w:sz w:val="22"/>
          <w:szCs w:val="22"/>
        </w:rPr>
        <w:t>Behaviour out of School</w:t>
      </w:r>
    </w:p>
    <w:p w14:paraId="46E5B899" w14:textId="0934FEFA" w:rsidR="00266E2E" w:rsidRPr="006A1954" w:rsidRDefault="00266E2E" w:rsidP="00827F56">
      <w:pPr>
        <w:spacing w:line="300" w:lineRule="atLeast"/>
        <w:rPr>
          <w:rFonts w:asciiTheme="majorHAnsi" w:eastAsia="Times New Roman" w:hAnsiTheme="majorHAnsi" w:cstheme="majorHAnsi"/>
          <w:color w:val="000000"/>
          <w:sz w:val="22"/>
          <w:szCs w:val="22"/>
        </w:rPr>
      </w:pPr>
      <w:r w:rsidRPr="006A1954">
        <w:rPr>
          <w:rFonts w:asciiTheme="majorHAnsi" w:hAnsiTheme="majorHAnsi" w:cstheme="majorHAnsi"/>
          <w:sz w:val="22"/>
          <w:szCs w:val="22"/>
        </w:rPr>
        <w:t xml:space="preserve">Schools have the power to sanction pupils for misbehaviour outside of the school premises to such an extent as is reasonable. We may need to respond to non-criminal poor behaviour and bullying which occurs off the school premises or online and which is witnessed by a staff member or reported to the school. Actions taken will be proportionate and appropriate to the circumstances and we will work with the Local Authority in such situations. (DfE Behaviour in Schools </w:t>
      </w:r>
      <w:r w:rsidR="00F12AFC">
        <w:rPr>
          <w:rFonts w:asciiTheme="majorHAnsi" w:hAnsiTheme="majorHAnsi" w:cstheme="majorHAnsi"/>
          <w:sz w:val="22"/>
          <w:szCs w:val="22"/>
        </w:rPr>
        <w:t>February 2024</w:t>
      </w:r>
      <w:r w:rsidRPr="006A1954">
        <w:rPr>
          <w:rFonts w:asciiTheme="majorHAnsi" w:hAnsiTheme="majorHAnsi" w:cstheme="majorHAnsi"/>
          <w:sz w:val="22"/>
          <w:szCs w:val="22"/>
        </w:rPr>
        <w:t>)</w:t>
      </w:r>
    </w:p>
    <w:sectPr w:rsidR="00266E2E" w:rsidRPr="006A1954" w:rsidSect="007C57A6">
      <w:pgSz w:w="11900" w:h="16840"/>
      <w:pgMar w:top="993" w:right="141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209pt;height:332pt;visibility:visible;mso-wrap-style:square" o:bullet="t">
        <v:imagedata r:id="rId1" o:title=""/>
      </v:shape>
    </w:pict>
  </w:numPicBullet>
  <w:abstractNum w:abstractNumId="0" w15:restartNumberingAfterBreak="0">
    <w:nsid w:val="049215C1"/>
    <w:multiLevelType w:val="hybridMultilevel"/>
    <w:tmpl w:val="8AA4557C"/>
    <w:lvl w:ilvl="0" w:tplc="08090001">
      <w:start w:val="1"/>
      <w:numFmt w:val="bullet"/>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8178E"/>
    <w:multiLevelType w:val="multilevel"/>
    <w:tmpl w:val="D2AC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 w15:restartNumberingAfterBreak="0">
    <w:nsid w:val="0FD57FAC"/>
    <w:multiLevelType w:val="multilevel"/>
    <w:tmpl w:val="8F6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63369"/>
    <w:multiLevelType w:val="multilevel"/>
    <w:tmpl w:val="FA0A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856F13"/>
    <w:multiLevelType w:val="multilevel"/>
    <w:tmpl w:val="DE70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506F4"/>
    <w:multiLevelType w:val="multilevel"/>
    <w:tmpl w:val="E1CC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5416A"/>
    <w:multiLevelType w:val="multilevel"/>
    <w:tmpl w:val="78B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20DB7"/>
    <w:multiLevelType w:val="multilevel"/>
    <w:tmpl w:val="B70C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92674"/>
    <w:multiLevelType w:val="multilevel"/>
    <w:tmpl w:val="C2BC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D75EE"/>
    <w:multiLevelType w:val="multilevel"/>
    <w:tmpl w:val="14AA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944B49"/>
    <w:multiLevelType w:val="multilevel"/>
    <w:tmpl w:val="09E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C49DB"/>
    <w:multiLevelType w:val="multilevel"/>
    <w:tmpl w:val="5986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5A097E"/>
    <w:multiLevelType w:val="hybridMultilevel"/>
    <w:tmpl w:val="159C5EB0"/>
    <w:lvl w:ilvl="0" w:tplc="08090001">
      <w:start w:val="1"/>
      <w:numFmt w:val="bullet"/>
      <w:lvlText w:val=""/>
      <w:lvlJc w:val="left"/>
      <w:pPr>
        <w:ind w:left="360" w:hanging="360"/>
      </w:pPr>
      <w:rPr>
        <w:rFonts w:ascii="Symbol" w:hAnsi="Symbol" w:hint="default"/>
      </w:rPr>
    </w:lvl>
    <w:lvl w:ilvl="1" w:tplc="0F22EC7A">
      <w:start w:val="1"/>
      <w:numFmt w:val="bullet"/>
      <w:pStyle w:val="ListBullet2"/>
      <w:lvlText w:val=""/>
      <w:lvlJc w:val="left"/>
      <w:pPr>
        <w:ind w:left="1080" w:hanging="360"/>
      </w:pPr>
      <w:rPr>
        <w:rFonts w:ascii="Symbol" w:hAnsi="Symbol" w:hint="default"/>
        <w:b/>
        <w:bCs/>
        <w:color w:val="0D0D0D"/>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45333D"/>
    <w:multiLevelType w:val="multilevel"/>
    <w:tmpl w:val="AFBC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C223D4"/>
    <w:multiLevelType w:val="multilevel"/>
    <w:tmpl w:val="6558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F6690"/>
    <w:multiLevelType w:val="multilevel"/>
    <w:tmpl w:val="EB86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24F4"/>
    <w:multiLevelType w:val="multilevel"/>
    <w:tmpl w:val="B9B03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DF1076"/>
    <w:multiLevelType w:val="multilevel"/>
    <w:tmpl w:val="5F9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BF52E7"/>
    <w:multiLevelType w:val="hybridMultilevel"/>
    <w:tmpl w:val="69DE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917A8"/>
    <w:multiLevelType w:val="multilevel"/>
    <w:tmpl w:val="7842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C5086"/>
    <w:multiLevelType w:val="multilevel"/>
    <w:tmpl w:val="E29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3E22E4"/>
    <w:multiLevelType w:val="hybridMultilevel"/>
    <w:tmpl w:val="40C2D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9C2123"/>
    <w:multiLevelType w:val="multilevel"/>
    <w:tmpl w:val="0692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127970691">
    <w:abstractNumId w:val="16"/>
  </w:num>
  <w:num w:numId="2" w16cid:durableId="1364554928">
    <w:abstractNumId w:val="7"/>
  </w:num>
  <w:num w:numId="3" w16cid:durableId="738484856">
    <w:abstractNumId w:val="11"/>
  </w:num>
  <w:num w:numId="4" w16cid:durableId="547111315">
    <w:abstractNumId w:val="9"/>
  </w:num>
  <w:num w:numId="5" w16cid:durableId="84763783">
    <w:abstractNumId w:val="20"/>
  </w:num>
  <w:num w:numId="6" w16cid:durableId="1224758788">
    <w:abstractNumId w:val="8"/>
  </w:num>
  <w:num w:numId="7" w16cid:durableId="1803813386">
    <w:abstractNumId w:val="5"/>
  </w:num>
  <w:num w:numId="8" w16cid:durableId="204099302">
    <w:abstractNumId w:val="15"/>
  </w:num>
  <w:num w:numId="9" w16cid:durableId="1507138676">
    <w:abstractNumId w:val="21"/>
  </w:num>
  <w:num w:numId="10" w16cid:durableId="788742505">
    <w:abstractNumId w:val="23"/>
  </w:num>
  <w:num w:numId="11" w16cid:durableId="1844395297">
    <w:abstractNumId w:val="3"/>
  </w:num>
  <w:num w:numId="12" w16cid:durableId="1713071325">
    <w:abstractNumId w:val="1"/>
  </w:num>
  <w:num w:numId="13" w16cid:durableId="840776494">
    <w:abstractNumId w:val="12"/>
  </w:num>
  <w:num w:numId="14" w16cid:durableId="611087069">
    <w:abstractNumId w:val="6"/>
  </w:num>
  <w:num w:numId="15" w16cid:durableId="576405395">
    <w:abstractNumId w:val="14"/>
  </w:num>
  <w:num w:numId="16" w16cid:durableId="1240673313">
    <w:abstractNumId w:val="18"/>
  </w:num>
  <w:num w:numId="17" w16cid:durableId="1600797486">
    <w:abstractNumId w:val="17"/>
  </w:num>
  <w:num w:numId="18" w16cid:durableId="869420423">
    <w:abstractNumId w:val="4"/>
  </w:num>
  <w:num w:numId="19" w16cid:durableId="408505991">
    <w:abstractNumId w:val="10"/>
  </w:num>
  <w:num w:numId="20" w16cid:durableId="907229265">
    <w:abstractNumId w:val="19"/>
  </w:num>
  <w:num w:numId="21" w16cid:durableId="1929003002">
    <w:abstractNumId w:val="22"/>
  </w:num>
  <w:num w:numId="22" w16cid:durableId="937131839">
    <w:abstractNumId w:val="0"/>
  </w:num>
  <w:num w:numId="23" w16cid:durableId="1484395964">
    <w:abstractNumId w:val="2"/>
  </w:num>
  <w:num w:numId="24" w16cid:durableId="110367718">
    <w:abstractNumId w:val="13"/>
  </w:num>
  <w:num w:numId="25" w16cid:durableId="1123571057">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62"/>
    <w:rsid w:val="00026A3D"/>
    <w:rsid w:val="000632FE"/>
    <w:rsid w:val="00126212"/>
    <w:rsid w:val="0012782A"/>
    <w:rsid w:val="001D042C"/>
    <w:rsid w:val="001E6096"/>
    <w:rsid w:val="001F6BC4"/>
    <w:rsid w:val="002577A8"/>
    <w:rsid w:val="00266E2E"/>
    <w:rsid w:val="002D006A"/>
    <w:rsid w:val="002D763B"/>
    <w:rsid w:val="00310969"/>
    <w:rsid w:val="00326F57"/>
    <w:rsid w:val="00356391"/>
    <w:rsid w:val="003B43CE"/>
    <w:rsid w:val="003B7650"/>
    <w:rsid w:val="003D7362"/>
    <w:rsid w:val="004711AB"/>
    <w:rsid w:val="004A51A8"/>
    <w:rsid w:val="004D46CF"/>
    <w:rsid w:val="004D4D75"/>
    <w:rsid w:val="004E06FC"/>
    <w:rsid w:val="004E44F4"/>
    <w:rsid w:val="004E4562"/>
    <w:rsid w:val="00510DC7"/>
    <w:rsid w:val="0051435F"/>
    <w:rsid w:val="0054244D"/>
    <w:rsid w:val="00592B2E"/>
    <w:rsid w:val="005B4FE7"/>
    <w:rsid w:val="005C0D2A"/>
    <w:rsid w:val="005D07E4"/>
    <w:rsid w:val="0068221B"/>
    <w:rsid w:val="006A1954"/>
    <w:rsid w:val="00751C01"/>
    <w:rsid w:val="00780FDD"/>
    <w:rsid w:val="0079591A"/>
    <w:rsid w:val="007A1385"/>
    <w:rsid w:val="007C57A6"/>
    <w:rsid w:val="007E6CCA"/>
    <w:rsid w:val="00807EB0"/>
    <w:rsid w:val="00827F56"/>
    <w:rsid w:val="00836E8C"/>
    <w:rsid w:val="00893CB3"/>
    <w:rsid w:val="0089455E"/>
    <w:rsid w:val="008B4266"/>
    <w:rsid w:val="008B6649"/>
    <w:rsid w:val="008E6083"/>
    <w:rsid w:val="00930780"/>
    <w:rsid w:val="00953D17"/>
    <w:rsid w:val="0097025D"/>
    <w:rsid w:val="00977C00"/>
    <w:rsid w:val="00984F66"/>
    <w:rsid w:val="009F07DF"/>
    <w:rsid w:val="00A2150F"/>
    <w:rsid w:val="00AE2A83"/>
    <w:rsid w:val="00AF104C"/>
    <w:rsid w:val="00BF357B"/>
    <w:rsid w:val="00BF527C"/>
    <w:rsid w:val="00C03D64"/>
    <w:rsid w:val="00C0783F"/>
    <w:rsid w:val="00D16C8F"/>
    <w:rsid w:val="00D25A8E"/>
    <w:rsid w:val="00DE4E45"/>
    <w:rsid w:val="00E25F4E"/>
    <w:rsid w:val="00E52A50"/>
    <w:rsid w:val="00E579F4"/>
    <w:rsid w:val="00E627AC"/>
    <w:rsid w:val="00EC44C5"/>
    <w:rsid w:val="00EE4BE2"/>
    <w:rsid w:val="00F12AFC"/>
    <w:rsid w:val="00F36D10"/>
    <w:rsid w:val="00F55B62"/>
    <w:rsid w:val="00FF3091"/>
    <w:rsid w:val="1EC8F5DB"/>
    <w:rsid w:val="5C1C4A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DF3C9"/>
  <w14:defaultImageDpi w14:val="300"/>
  <w15:docId w15:val="{17795355-065A-4B41-8250-CEFF8FF6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456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E456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62"/>
    <w:rPr>
      <w:rFonts w:ascii="Times" w:hAnsi="Times"/>
      <w:b/>
      <w:bCs/>
      <w:kern w:val="36"/>
      <w:sz w:val="48"/>
      <w:szCs w:val="48"/>
    </w:rPr>
  </w:style>
  <w:style w:type="character" w:customStyle="1" w:styleId="Heading2Char">
    <w:name w:val="Heading 2 Char"/>
    <w:basedOn w:val="DefaultParagraphFont"/>
    <w:link w:val="Heading2"/>
    <w:uiPriority w:val="9"/>
    <w:rsid w:val="004E4562"/>
    <w:rPr>
      <w:rFonts w:ascii="Times" w:hAnsi="Times"/>
      <w:b/>
      <w:bCs/>
      <w:sz w:val="36"/>
      <w:szCs w:val="36"/>
    </w:rPr>
  </w:style>
  <w:style w:type="character" w:styleId="Strong">
    <w:name w:val="Strong"/>
    <w:basedOn w:val="DefaultParagraphFont"/>
    <w:uiPriority w:val="22"/>
    <w:qFormat/>
    <w:rsid w:val="004E4562"/>
    <w:rPr>
      <w:b/>
      <w:bCs/>
    </w:rPr>
  </w:style>
  <w:style w:type="paragraph" w:styleId="NormalWeb">
    <w:name w:val="Normal (Web)"/>
    <w:basedOn w:val="Normal"/>
    <w:uiPriority w:val="99"/>
    <w:semiHidden/>
    <w:unhideWhenUsed/>
    <w:rsid w:val="004E456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E4562"/>
    <w:rPr>
      <w:i/>
      <w:iCs/>
    </w:rPr>
  </w:style>
  <w:style w:type="paragraph" w:customStyle="1" w:styleId="default">
    <w:name w:val="default"/>
    <w:basedOn w:val="Normal"/>
    <w:rsid w:val="004E4562"/>
    <w:pPr>
      <w:spacing w:before="100" w:beforeAutospacing="1" w:after="100" w:afterAutospacing="1"/>
    </w:pPr>
    <w:rPr>
      <w:rFonts w:ascii="Times" w:hAnsi="Times"/>
      <w:sz w:val="20"/>
      <w:szCs w:val="20"/>
    </w:rPr>
  </w:style>
  <w:style w:type="paragraph" w:customStyle="1" w:styleId="default0">
    <w:name w:val="default0"/>
    <w:basedOn w:val="Normal"/>
    <w:rsid w:val="004E4562"/>
    <w:pPr>
      <w:spacing w:before="100" w:beforeAutospacing="1" w:after="100" w:afterAutospacing="1"/>
    </w:pPr>
    <w:rPr>
      <w:rFonts w:ascii="Times" w:hAnsi="Times"/>
      <w:sz w:val="20"/>
      <w:szCs w:val="20"/>
    </w:rPr>
  </w:style>
  <w:style w:type="table" w:styleId="TableGrid">
    <w:name w:val="Table Grid"/>
    <w:basedOn w:val="TableNormal"/>
    <w:uiPriority w:val="59"/>
    <w:rsid w:val="003D7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E6096"/>
    <w:pPr>
      <w:ind w:left="720"/>
      <w:contextualSpacing/>
    </w:pPr>
  </w:style>
  <w:style w:type="paragraph" w:styleId="ListBullet2">
    <w:name w:val="List Bullet 2"/>
    <w:basedOn w:val="Normal"/>
    <w:autoRedefine/>
    <w:rsid w:val="005D07E4"/>
    <w:pPr>
      <w:numPr>
        <w:ilvl w:val="1"/>
        <w:numId w:val="24"/>
      </w:numPr>
      <w:tabs>
        <w:tab w:val="num" w:pos="360"/>
      </w:tabs>
      <w:ind w:left="216" w:hanging="216"/>
    </w:pPr>
    <w:rPr>
      <w:rFonts w:ascii="Times New Roman" w:eastAsia="Times New Roman" w:hAnsi="Times New Roman" w:cs="Times New Roman"/>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5D07E4"/>
  </w:style>
  <w:style w:type="paragraph" w:customStyle="1" w:styleId="DfESOutNumbered1">
    <w:name w:val="DfESOutNumbered1"/>
    <w:link w:val="DfESOutNumbered1Char"/>
    <w:qFormat/>
    <w:rsid w:val="005D07E4"/>
    <w:pPr>
      <w:numPr>
        <w:numId w:val="23"/>
      </w:numPr>
      <w:spacing w:after="120" w:line="288" w:lineRule="auto"/>
    </w:pPr>
    <w:rPr>
      <w:rFonts w:ascii="Arial" w:eastAsia="Times New Roman" w:hAnsi="Arial" w:cs="Times New Roman"/>
      <w:lang w:eastAsia="en-GB"/>
    </w:rPr>
  </w:style>
  <w:style w:type="character" w:customStyle="1" w:styleId="DfESOutNumbered1Char">
    <w:name w:val="DfESOutNumbered1 Char"/>
    <w:link w:val="DfESOutNumbered1"/>
    <w:rsid w:val="005D07E4"/>
    <w:rPr>
      <w:rFonts w:ascii="Arial" w:eastAsia="Times New Roman" w:hAnsi="Arial" w:cs="Times New Roman"/>
      <w:lang w:eastAsia="en-GB"/>
    </w:rPr>
  </w:style>
  <w:style w:type="character" w:customStyle="1" w:styleId="1bodycopy10ptChar">
    <w:name w:val="1 body copy 10pt Char"/>
    <w:link w:val="1bodycopy10pt"/>
    <w:locked/>
    <w:rsid w:val="00356391"/>
    <w:rPr>
      <w:rFonts w:ascii="MS Mincho" w:eastAsia="MS Mincho" w:hAnsi="MS Mincho"/>
    </w:rPr>
  </w:style>
  <w:style w:type="paragraph" w:customStyle="1" w:styleId="1bodycopy10pt">
    <w:name w:val="1 body copy 10pt"/>
    <w:basedOn w:val="Normal"/>
    <w:link w:val="1bodycopy10ptChar"/>
    <w:qFormat/>
    <w:rsid w:val="00356391"/>
    <w:pPr>
      <w:spacing w:after="120"/>
    </w:pPr>
    <w:rPr>
      <w:rFonts w:ascii="MS Mincho" w:eastAsia="MS Mincho" w:hAnsi="MS Mincho"/>
    </w:rPr>
  </w:style>
  <w:style w:type="paragraph" w:customStyle="1" w:styleId="4Bulletedcopyblue">
    <w:name w:val="4 Bulleted copy blue"/>
    <w:basedOn w:val="Normal"/>
    <w:qFormat/>
    <w:rsid w:val="00356391"/>
    <w:pPr>
      <w:numPr>
        <w:numId w:val="25"/>
      </w:numPr>
      <w:spacing w:after="120"/>
    </w:pPr>
    <w:rPr>
      <w:rFonts w:ascii="Arial" w:eastAsia="MS Mincho" w:hAnsi="Arial" w:cs="Arial"/>
      <w:sz w:val="20"/>
      <w:szCs w:val="20"/>
    </w:rPr>
  </w:style>
  <w:style w:type="character" w:customStyle="1" w:styleId="Subhead2Char">
    <w:name w:val="Subhead 2 Char"/>
    <w:link w:val="Subhead2"/>
    <w:locked/>
    <w:rsid w:val="00356391"/>
    <w:rPr>
      <w:rFonts w:ascii="MS Mincho" w:eastAsia="MS Mincho" w:hAnsi="MS Mincho"/>
      <w:b/>
      <w:color w:val="12263F"/>
    </w:rPr>
  </w:style>
  <w:style w:type="paragraph" w:customStyle="1" w:styleId="Subhead2">
    <w:name w:val="Subhead 2"/>
    <w:basedOn w:val="1bodycopy10pt"/>
    <w:next w:val="1bodycopy10pt"/>
    <w:link w:val="Subhead2Char"/>
    <w:qFormat/>
    <w:rsid w:val="00356391"/>
    <w:pPr>
      <w:spacing w:before="240"/>
    </w:pPr>
    <w:rPr>
      <w:b/>
      <w:color w:val="12263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76307">
      <w:bodyDiv w:val="1"/>
      <w:marLeft w:val="0"/>
      <w:marRight w:val="0"/>
      <w:marTop w:val="0"/>
      <w:marBottom w:val="0"/>
      <w:divBdr>
        <w:top w:val="none" w:sz="0" w:space="0" w:color="auto"/>
        <w:left w:val="none" w:sz="0" w:space="0" w:color="auto"/>
        <w:bottom w:val="none" w:sz="0" w:space="0" w:color="auto"/>
        <w:right w:val="none" w:sz="0" w:space="0" w:color="auto"/>
      </w:divBdr>
      <w:divsChild>
        <w:div w:id="12360154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E48BBB85FFE540A41334EA795C1450" ma:contentTypeVersion="6" ma:contentTypeDescription="Create a new document." ma:contentTypeScope="" ma:versionID="e1cb7d948099c45565f51ab5d234690a">
  <xsd:schema xmlns:xsd="http://www.w3.org/2001/XMLSchema" xmlns:xs="http://www.w3.org/2001/XMLSchema" xmlns:p="http://schemas.microsoft.com/office/2006/metadata/properties" xmlns:ns2="886afbb9-3b52-46bc-b168-6f0c4ff9d3ca" xmlns:ns3="2fd6284b-ce64-44dd-99fb-d8025627cfb4" targetNamespace="http://schemas.microsoft.com/office/2006/metadata/properties" ma:root="true" ma:fieldsID="1a1e874c09af394321b4a1399023cd78" ns2:_="" ns3:_="">
    <xsd:import namespace="886afbb9-3b52-46bc-b168-6f0c4ff9d3ca"/>
    <xsd:import namespace="2fd6284b-ce64-44dd-99fb-d8025627cf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afbb9-3b52-46bc-b168-6f0c4ff9d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6284b-ce64-44dd-99fb-d8025627cf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47A28-F3A4-4E81-889B-DC61D2DED8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DFCF49-FBBD-4860-B1E8-DD98FBFFBF7A}">
  <ds:schemaRefs>
    <ds:schemaRef ds:uri="http://schemas.microsoft.com/sharepoint/v3/contenttype/forms"/>
  </ds:schemaRefs>
</ds:datastoreItem>
</file>

<file path=customXml/itemProps3.xml><?xml version="1.0" encoding="utf-8"?>
<ds:datastoreItem xmlns:ds="http://schemas.openxmlformats.org/officeDocument/2006/customXml" ds:itemID="{A6EDBA08-1185-4086-91CD-F7D2055FB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afbb9-3b52-46bc-b168-6f0c4ff9d3ca"/>
    <ds:schemaRef ds:uri="2fd6284b-ce64-44dd-99fb-d8025627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Mortimer</dc:creator>
  <cp:keywords/>
  <dc:description/>
  <cp:lastModifiedBy>Joanne Hall</cp:lastModifiedBy>
  <cp:revision>2</cp:revision>
  <cp:lastPrinted>2018-09-17T13:33:00Z</cp:lastPrinted>
  <dcterms:created xsi:type="dcterms:W3CDTF">2025-08-20T15:14:00Z</dcterms:created>
  <dcterms:modified xsi:type="dcterms:W3CDTF">2025-08-20T15:14:00Z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0x010100A3E48BBB85FFE540A41334EA795C1450</vt:lpwstr>
  </property>
</Properties>
</file>